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14490" w:type="dxa"/>
        <w:tblInd w:w="-155" w:type="dxa"/>
        <w:tblBorders>
          <w:top w:val="single" w:sz="4" w:space="0" w:color="auto"/>
          <w:left w:val="single" w:sz="4" w:space="0" w:color="auto"/>
          <w:bottom w:val="single" w:sz="4" w:space="0" w:color="auto"/>
          <w:insideH w:val="single" w:sz="4" w:space="0" w:color="auto"/>
          <w:insideV w:val="single" w:sz="4" w:space="0" w:color="auto"/>
        </w:tblBorders>
        <w:shd w:val="clear" w:color="auto" w:fill="F86C6C"/>
        <w:tblLayout w:type="fixed"/>
        <w:tblCellMar>
          <w:left w:w="10" w:type="dxa"/>
          <w:right w:w="10" w:type="dxa"/>
        </w:tblCellMar>
        <w:tblLook w:val="04A0" w:firstRow="1" w:lastRow="0" w:firstColumn="1" w:lastColumn="0" w:noHBand="0" w:noVBand="1"/>
      </w:tblPr>
      <w:tblGrid>
        <w:gridCol w:w="450"/>
        <w:gridCol w:w="450"/>
        <w:gridCol w:w="3240"/>
        <w:gridCol w:w="3330"/>
        <w:gridCol w:w="3510"/>
        <w:gridCol w:w="3510"/>
      </w:tblGrid>
      <w:tr w:rsidR="00382117" w:rsidRPr="00011875" w14:paraId="1C9FB486" w14:textId="77777777" w:rsidTr="003C0C37">
        <w:trPr>
          <w:trHeight w:hRule="exact" w:val="619"/>
        </w:trPr>
        <w:tc>
          <w:tcPr>
            <w:tcW w:w="14490" w:type="dxa"/>
            <w:gridSpan w:val="6"/>
            <w:tcBorders>
              <w:right w:val="single" w:sz="4" w:space="0" w:color="auto"/>
            </w:tcBorders>
            <w:shd w:val="clear" w:color="auto" w:fill="C2D69B" w:themeFill="accent3" w:themeFillTint="99"/>
            <w:tcMar>
              <w:top w:w="100" w:type="dxa"/>
              <w:left w:w="115" w:type="dxa"/>
              <w:bottom w:w="100" w:type="dxa"/>
              <w:right w:w="115" w:type="dxa"/>
            </w:tcMar>
          </w:tcPr>
          <w:p w14:paraId="3AC46D3E" w14:textId="6A87A5EC" w:rsidR="00F256B3" w:rsidRPr="00011875" w:rsidRDefault="007F2076" w:rsidP="00775591">
            <w:pPr>
              <w:spacing w:line="276" w:lineRule="auto"/>
              <w:contextualSpacing w:val="0"/>
              <w:rPr>
                <w:rFonts w:ascii="Arial" w:eastAsia="Arial" w:hAnsi="Arial" w:cs="Arial"/>
                <w:b/>
              </w:rPr>
            </w:pPr>
            <w:bookmarkStart w:id="0" w:name="_GoBack"/>
            <w:bookmarkEnd w:id="0"/>
            <w:r w:rsidRPr="00011875">
              <w:rPr>
                <w:rFonts w:ascii="Arial" w:hAnsi="Arial" w:cs="Arial"/>
                <w:b/>
                <w:sz w:val="20"/>
              </w:rPr>
              <w:t xml:space="preserve">K-12 Music: </w:t>
            </w:r>
            <w:r w:rsidR="00ED3C34" w:rsidRPr="00011875">
              <w:rPr>
                <w:rFonts w:ascii="Arial" w:hAnsi="Arial" w:cs="Arial"/>
                <w:b/>
                <w:sz w:val="20"/>
              </w:rPr>
              <w:t xml:space="preserve"> </w:t>
            </w:r>
            <w:r w:rsidR="00F256B3" w:rsidRPr="00011875">
              <w:rPr>
                <w:rFonts w:ascii="Arial" w:hAnsi="Arial" w:cs="Arial"/>
                <w:b/>
                <w:sz w:val="20"/>
              </w:rPr>
              <w:t>Students will develop and apply knowledge and skills to create, perform, and respond to music, making connections to human experiences.</w:t>
            </w:r>
          </w:p>
        </w:tc>
      </w:tr>
      <w:tr w:rsidR="00382117" w:rsidRPr="00011875" w14:paraId="6282E140" w14:textId="77777777" w:rsidTr="0062589B">
        <w:trPr>
          <w:trHeight w:hRule="exact" w:val="288"/>
        </w:trPr>
        <w:tc>
          <w:tcPr>
            <w:tcW w:w="900" w:type="dxa"/>
            <w:gridSpan w:val="2"/>
            <w:tcBorders>
              <w:bottom w:val="single" w:sz="4" w:space="0" w:color="auto"/>
            </w:tcBorders>
            <w:shd w:val="clear" w:color="auto" w:fill="C2D69B" w:themeFill="accent3" w:themeFillTint="99"/>
            <w:tcMar>
              <w:top w:w="100" w:type="dxa"/>
              <w:left w:w="115" w:type="dxa"/>
              <w:bottom w:w="100" w:type="dxa"/>
              <w:right w:w="115" w:type="dxa"/>
            </w:tcMar>
          </w:tcPr>
          <w:p w14:paraId="7DF2EB00" w14:textId="77777777" w:rsidR="00753374" w:rsidRPr="00011875" w:rsidRDefault="00753374">
            <w:pPr>
              <w:contextualSpacing w:val="0"/>
              <w:rPr>
                <w:rFonts w:ascii="Arial" w:hAnsi="Arial" w:cs="Arial"/>
              </w:rPr>
            </w:pPr>
          </w:p>
        </w:tc>
        <w:tc>
          <w:tcPr>
            <w:tcW w:w="3240" w:type="dxa"/>
            <w:shd w:val="clear" w:color="auto" w:fill="EAF1DD" w:themeFill="accent3" w:themeFillTint="33"/>
            <w:tcMar>
              <w:top w:w="100" w:type="dxa"/>
              <w:left w:w="115" w:type="dxa"/>
              <w:bottom w:w="100" w:type="dxa"/>
              <w:right w:w="115" w:type="dxa"/>
            </w:tcMar>
            <w:vAlign w:val="center"/>
          </w:tcPr>
          <w:p w14:paraId="6B2E6D10" w14:textId="77777777" w:rsidR="00753374" w:rsidRPr="00011875" w:rsidRDefault="001F730D" w:rsidP="00146A4A">
            <w:pPr>
              <w:contextualSpacing w:val="0"/>
              <w:jc w:val="center"/>
              <w:rPr>
                <w:rFonts w:ascii="Arial" w:hAnsi="Arial" w:cs="Arial"/>
                <w:sz w:val="18"/>
              </w:rPr>
            </w:pPr>
            <w:r w:rsidRPr="00011875">
              <w:rPr>
                <w:rFonts w:ascii="Arial" w:eastAsia="Arial" w:hAnsi="Arial" w:cs="Arial"/>
                <w:b/>
                <w:sz w:val="18"/>
              </w:rPr>
              <w:t>Grades K-2</w:t>
            </w:r>
          </w:p>
        </w:tc>
        <w:tc>
          <w:tcPr>
            <w:tcW w:w="3330" w:type="dxa"/>
            <w:shd w:val="clear" w:color="auto" w:fill="EAF1DD" w:themeFill="accent3" w:themeFillTint="33"/>
            <w:tcMar>
              <w:top w:w="100" w:type="dxa"/>
              <w:left w:w="115" w:type="dxa"/>
              <w:bottom w:w="100" w:type="dxa"/>
              <w:right w:w="115" w:type="dxa"/>
            </w:tcMar>
            <w:vAlign w:val="center"/>
          </w:tcPr>
          <w:p w14:paraId="6F1AE7A2" w14:textId="77777777" w:rsidR="00753374" w:rsidRPr="00011875" w:rsidRDefault="001F730D" w:rsidP="00146A4A">
            <w:pPr>
              <w:contextualSpacing w:val="0"/>
              <w:jc w:val="center"/>
              <w:rPr>
                <w:rFonts w:ascii="Arial" w:hAnsi="Arial" w:cs="Arial"/>
                <w:sz w:val="18"/>
              </w:rPr>
            </w:pPr>
            <w:r w:rsidRPr="00011875">
              <w:rPr>
                <w:rFonts w:ascii="Arial" w:eastAsia="Arial" w:hAnsi="Arial" w:cs="Arial"/>
                <w:b/>
                <w:sz w:val="18"/>
              </w:rPr>
              <w:t>Grades 3-5</w:t>
            </w:r>
          </w:p>
        </w:tc>
        <w:tc>
          <w:tcPr>
            <w:tcW w:w="3510" w:type="dxa"/>
            <w:shd w:val="clear" w:color="auto" w:fill="EAF1DD" w:themeFill="accent3" w:themeFillTint="33"/>
            <w:tcMar>
              <w:top w:w="100" w:type="dxa"/>
              <w:left w:w="115" w:type="dxa"/>
              <w:bottom w:w="100" w:type="dxa"/>
              <w:right w:w="115" w:type="dxa"/>
            </w:tcMar>
            <w:vAlign w:val="center"/>
          </w:tcPr>
          <w:p w14:paraId="7635368C" w14:textId="77777777" w:rsidR="00753374" w:rsidRPr="00011875" w:rsidRDefault="001F730D" w:rsidP="00146A4A">
            <w:pPr>
              <w:spacing w:line="276" w:lineRule="auto"/>
              <w:contextualSpacing w:val="0"/>
              <w:jc w:val="center"/>
              <w:rPr>
                <w:rFonts w:ascii="Arial" w:hAnsi="Arial" w:cs="Arial"/>
                <w:sz w:val="18"/>
              </w:rPr>
            </w:pPr>
            <w:r w:rsidRPr="00011875">
              <w:rPr>
                <w:rFonts w:ascii="Arial" w:eastAsia="Arial" w:hAnsi="Arial" w:cs="Arial"/>
                <w:b/>
                <w:sz w:val="18"/>
              </w:rPr>
              <w:t>Grades 6-8</w:t>
            </w:r>
          </w:p>
        </w:tc>
        <w:tc>
          <w:tcPr>
            <w:tcW w:w="3510" w:type="dxa"/>
            <w:tcBorders>
              <w:right w:val="single" w:sz="4" w:space="0" w:color="auto"/>
            </w:tcBorders>
            <w:shd w:val="clear" w:color="auto" w:fill="EAF1DD" w:themeFill="accent3" w:themeFillTint="33"/>
            <w:tcMar>
              <w:top w:w="100" w:type="dxa"/>
              <w:left w:w="115" w:type="dxa"/>
              <w:bottom w:w="100" w:type="dxa"/>
              <w:right w:w="115" w:type="dxa"/>
            </w:tcMar>
            <w:vAlign w:val="center"/>
          </w:tcPr>
          <w:p w14:paraId="727A8D12" w14:textId="77777777" w:rsidR="00753374" w:rsidRPr="00011875" w:rsidRDefault="001F730D" w:rsidP="00146A4A">
            <w:pPr>
              <w:spacing w:line="276" w:lineRule="auto"/>
              <w:contextualSpacing w:val="0"/>
              <w:jc w:val="center"/>
              <w:rPr>
                <w:rFonts w:ascii="Arial" w:hAnsi="Arial" w:cs="Arial"/>
                <w:sz w:val="18"/>
              </w:rPr>
            </w:pPr>
            <w:r w:rsidRPr="00011875">
              <w:rPr>
                <w:rFonts w:ascii="Arial" w:eastAsia="Arial" w:hAnsi="Arial" w:cs="Arial"/>
                <w:b/>
                <w:sz w:val="18"/>
              </w:rPr>
              <w:t>Grades 9-12</w:t>
            </w:r>
          </w:p>
        </w:tc>
      </w:tr>
      <w:tr w:rsidR="002B7BC1" w:rsidRPr="00011875" w14:paraId="33B15ED0" w14:textId="77777777" w:rsidTr="0062589B">
        <w:tc>
          <w:tcPr>
            <w:tcW w:w="450" w:type="dxa"/>
            <w:vMerge w:val="restart"/>
            <w:tcBorders>
              <w:right w:val="nil"/>
            </w:tcBorders>
            <w:shd w:val="clear" w:color="auto" w:fill="C2D69B" w:themeFill="accent3" w:themeFillTint="99"/>
            <w:tcMar>
              <w:top w:w="100" w:type="dxa"/>
              <w:left w:w="115" w:type="dxa"/>
              <w:bottom w:w="100" w:type="dxa"/>
              <w:right w:w="115" w:type="dxa"/>
            </w:tcMar>
            <w:textDirection w:val="btLr"/>
            <w:vAlign w:val="center"/>
          </w:tcPr>
          <w:p w14:paraId="45AF167A" w14:textId="4D54AFAA" w:rsidR="00382117" w:rsidRPr="00011875" w:rsidRDefault="00382117" w:rsidP="00382117">
            <w:pPr>
              <w:ind w:left="113" w:right="113"/>
              <w:contextualSpacing w:val="0"/>
              <w:jc w:val="center"/>
              <w:rPr>
                <w:rFonts w:ascii="Arial" w:eastAsia="Arial" w:hAnsi="Arial" w:cs="Arial"/>
                <w:i/>
                <w:sz w:val="20"/>
              </w:rPr>
            </w:pPr>
            <w:r w:rsidRPr="00011875">
              <w:rPr>
                <w:rFonts w:ascii="Arial" w:hAnsi="Arial" w:cs="Arial"/>
                <w:b/>
                <w:sz w:val="20"/>
              </w:rPr>
              <w:t>Create</w:t>
            </w:r>
          </w:p>
        </w:tc>
        <w:tc>
          <w:tcPr>
            <w:tcW w:w="450" w:type="dxa"/>
            <w:vMerge w:val="restart"/>
            <w:tcBorders>
              <w:left w:val="nil"/>
            </w:tcBorders>
            <w:shd w:val="clear" w:color="auto" w:fill="C2D69B" w:themeFill="accent3" w:themeFillTint="99"/>
            <w:textDirection w:val="btLr"/>
          </w:tcPr>
          <w:p w14:paraId="23F8D41A" w14:textId="77777777" w:rsidR="002D4172" w:rsidRPr="00011875" w:rsidRDefault="002D4172" w:rsidP="002B7BC1">
            <w:pPr>
              <w:ind w:left="113" w:right="113"/>
              <w:contextualSpacing w:val="0"/>
              <w:rPr>
                <w:rFonts w:ascii="Arial" w:eastAsia="Arial" w:hAnsi="Arial" w:cs="Arial"/>
                <w:sz w:val="16"/>
              </w:rPr>
            </w:pPr>
          </w:p>
          <w:p w14:paraId="35E0DDA1" w14:textId="31755E7C" w:rsidR="00382117" w:rsidRPr="00011875" w:rsidRDefault="004D46EA" w:rsidP="002B7BC1">
            <w:pPr>
              <w:ind w:left="113" w:right="113"/>
              <w:contextualSpacing w:val="0"/>
              <w:rPr>
                <w:rFonts w:ascii="Arial" w:eastAsia="Arial" w:hAnsi="Arial" w:cs="Arial"/>
                <w:sz w:val="14"/>
                <w:szCs w:val="14"/>
              </w:rPr>
            </w:pPr>
            <w:r w:rsidRPr="00011875">
              <w:rPr>
                <w:rFonts w:ascii="Arial" w:eastAsia="Arial" w:hAnsi="Arial" w:cs="Arial"/>
                <w:sz w:val="14"/>
                <w:szCs w:val="14"/>
              </w:rPr>
              <w:t>C</w:t>
            </w:r>
            <w:r w:rsidR="002D4172" w:rsidRPr="00011875">
              <w:rPr>
                <w:rFonts w:ascii="Arial" w:eastAsia="Arial" w:hAnsi="Arial" w:cs="Arial"/>
                <w:sz w:val="14"/>
                <w:szCs w:val="14"/>
              </w:rPr>
              <w:t>onnect</w:t>
            </w:r>
            <w:r w:rsidR="002B7BC1" w:rsidRPr="00011875">
              <w:rPr>
                <w:rFonts w:ascii="Arial" w:eastAsia="Arial" w:hAnsi="Arial" w:cs="Arial"/>
                <w:sz w:val="14"/>
                <w:szCs w:val="14"/>
              </w:rPr>
              <w:t xml:space="preserve"> </w:t>
            </w:r>
            <w:r w:rsidR="002D4172" w:rsidRPr="00011875">
              <w:rPr>
                <w:rFonts w:ascii="Arial" w:eastAsia="Arial" w:hAnsi="Arial" w:cs="Arial"/>
                <w:sz w:val="14"/>
                <w:szCs w:val="14"/>
              </w:rPr>
              <w:t xml:space="preserve">        </w:t>
            </w:r>
            <w:r w:rsidR="00373965" w:rsidRPr="00011875">
              <w:rPr>
                <w:rFonts w:ascii="Arial" w:eastAsia="Arial" w:hAnsi="Arial" w:cs="Arial"/>
                <w:sz w:val="14"/>
                <w:szCs w:val="14"/>
              </w:rPr>
              <w:t xml:space="preserve">       </w:t>
            </w:r>
            <w:r w:rsidR="002D4172" w:rsidRPr="00011875">
              <w:rPr>
                <w:rFonts w:ascii="Arial" w:eastAsia="Arial" w:hAnsi="Arial" w:cs="Arial"/>
                <w:sz w:val="14"/>
                <w:szCs w:val="14"/>
              </w:rPr>
              <w:t xml:space="preserve">     Present</w:t>
            </w:r>
            <w:r w:rsidR="002B7BC1" w:rsidRPr="00011875">
              <w:rPr>
                <w:rFonts w:ascii="Arial" w:eastAsia="Arial" w:hAnsi="Arial" w:cs="Arial"/>
                <w:sz w:val="14"/>
                <w:szCs w:val="14"/>
              </w:rPr>
              <w:t xml:space="preserve">  </w:t>
            </w:r>
            <w:r w:rsidR="009934B4" w:rsidRPr="00011875">
              <w:rPr>
                <w:rFonts w:ascii="Arial" w:eastAsia="Arial" w:hAnsi="Arial" w:cs="Arial"/>
                <w:sz w:val="14"/>
                <w:szCs w:val="14"/>
              </w:rPr>
              <w:t xml:space="preserve">        </w:t>
            </w:r>
            <w:r w:rsidR="002D4172" w:rsidRPr="00011875">
              <w:rPr>
                <w:rFonts w:ascii="Arial" w:eastAsia="Arial" w:hAnsi="Arial" w:cs="Arial"/>
                <w:sz w:val="14"/>
                <w:szCs w:val="14"/>
              </w:rPr>
              <w:t xml:space="preserve">   </w:t>
            </w:r>
            <w:r w:rsidR="007D4991">
              <w:rPr>
                <w:rFonts w:ascii="Arial" w:eastAsia="Arial" w:hAnsi="Arial" w:cs="Arial"/>
                <w:sz w:val="14"/>
                <w:szCs w:val="14"/>
              </w:rPr>
              <w:t xml:space="preserve">     </w:t>
            </w:r>
            <w:r w:rsidR="002B7BC1" w:rsidRPr="00011875">
              <w:rPr>
                <w:rFonts w:ascii="Arial" w:eastAsia="Arial" w:hAnsi="Arial" w:cs="Arial"/>
                <w:sz w:val="14"/>
                <w:szCs w:val="14"/>
              </w:rPr>
              <w:t xml:space="preserve">Make/Evaluate/Refine      </w:t>
            </w:r>
            <w:r w:rsidR="002D4172" w:rsidRPr="00011875">
              <w:rPr>
                <w:rFonts w:ascii="Arial" w:eastAsia="Arial" w:hAnsi="Arial" w:cs="Arial"/>
                <w:sz w:val="14"/>
                <w:szCs w:val="14"/>
              </w:rPr>
              <w:t xml:space="preserve">    </w:t>
            </w:r>
            <w:r w:rsidR="007D4991">
              <w:rPr>
                <w:rFonts w:ascii="Arial" w:eastAsia="Arial" w:hAnsi="Arial" w:cs="Arial"/>
                <w:sz w:val="14"/>
                <w:szCs w:val="14"/>
              </w:rPr>
              <w:t xml:space="preserve">         </w:t>
            </w:r>
            <w:r w:rsidR="002D4172" w:rsidRPr="00011875">
              <w:rPr>
                <w:rFonts w:ascii="Arial" w:eastAsia="Arial" w:hAnsi="Arial" w:cs="Arial"/>
                <w:sz w:val="14"/>
                <w:szCs w:val="14"/>
              </w:rPr>
              <w:t xml:space="preserve"> </w:t>
            </w:r>
            <w:r w:rsidR="007D4991">
              <w:rPr>
                <w:rFonts w:ascii="Arial" w:eastAsia="Arial" w:hAnsi="Arial" w:cs="Arial"/>
                <w:sz w:val="14"/>
                <w:szCs w:val="14"/>
              </w:rPr>
              <w:t>Im</w:t>
            </w:r>
            <w:r w:rsidR="002B7BC1" w:rsidRPr="00011875">
              <w:rPr>
                <w:rFonts w:ascii="Arial" w:eastAsia="Arial" w:hAnsi="Arial" w:cs="Arial"/>
                <w:sz w:val="14"/>
                <w:szCs w:val="14"/>
              </w:rPr>
              <w:t>agine/Plan</w:t>
            </w:r>
          </w:p>
          <w:p w14:paraId="5279B648" w14:textId="77777777" w:rsidR="00382117" w:rsidRPr="00011875" w:rsidRDefault="00382117" w:rsidP="002B7BC1">
            <w:pPr>
              <w:ind w:left="113" w:right="113"/>
              <w:contextualSpacing w:val="0"/>
              <w:rPr>
                <w:rFonts w:ascii="Arial" w:eastAsia="Arial" w:hAnsi="Arial" w:cs="Arial"/>
                <w:i/>
                <w:sz w:val="20"/>
              </w:rPr>
            </w:pPr>
          </w:p>
          <w:p w14:paraId="0A4CF9C8" w14:textId="69A6DD36" w:rsidR="00382117" w:rsidRPr="00011875" w:rsidRDefault="00382117" w:rsidP="002B7BC1">
            <w:pPr>
              <w:ind w:left="113" w:right="113"/>
              <w:rPr>
                <w:rFonts w:ascii="Arial" w:hAnsi="Arial" w:cs="Arial"/>
                <w:b/>
              </w:rPr>
            </w:pPr>
          </w:p>
        </w:tc>
        <w:tc>
          <w:tcPr>
            <w:tcW w:w="3240" w:type="dxa"/>
            <w:shd w:val="clear" w:color="auto" w:fill="C2D69B" w:themeFill="accent3" w:themeFillTint="99"/>
            <w:tcMar>
              <w:top w:w="100" w:type="dxa"/>
              <w:left w:w="115" w:type="dxa"/>
              <w:bottom w:w="100" w:type="dxa"/>
              <w:right w:w="115" w:type="dxa"/>
            </w:tcMar>
          </w:tcPr>
          <w:p w14:paraId="461718E4" w14:textId="005F3292" w:rsidR="00382117" w:rsidRPr="00011875" w:rsidRDefault="00382117" w:rsidP="00FE014F">
            <w:pPr>
              <w:contextualSpacing w:val="0"/>
              <w:rPr>
                <w:rFonts w:ascii="Arial" w:eastAsia="Arial" w:hAnsi="Arial" w:cs="Arial"/>
                <w:b/>
                <w:sz w:val="18"/>
                <w:szCs w:val="18"/>
              </w:rPr>
            </w:pPr>
            <w:r w:rsidRPr="00011875">
              <w:rPr>
                <w:rFonts w:ascii="Arial" w:hAnsi="Arial" w:cs="Arial"/>
                <w:b/>
                <w:sz w:val="18"/>
                <w:szCs w:val="18"/>
              </w:rPr>
              <w:t xml:space="preserve">FA </w:t>
            </w:r>
            <w:proofErr w:type="gramStart"/>
            <w:r w:rsidRPr="00011875">
              <w:rPr>
                <w:rFonts w:ascii="Arial" w:hAnsi="Arial" w:cs="Arial"/>
                <w:b/>
                <w:sz w:val="18"/>
                <w:szCs w:val="18"/>
              </w:rPr>
              <w:t>2.4.1  Students</w:t>
            </w:r>
            <w:proofErr w:type="gramEnd"/>
            <w:r w:rsidRPr="00011875">
              <w:rPr>
                <w:rFonts w:ascii="Arial" w:hAnsi="Arial" w:cs="Arial"/>
                <w:b/>
                <w:sz w:val="18"/>
                <w:szCs w:val="18"/>
              </w:rPr>
              <w:t xml:space="preserve"> will compose, improvise, read, and perform music </w:t>
            </w:r>
            <w:r w:rsidR="0087107C" w:rsidRPr="00011875">
              <w:rPr>
                <w:rFonts w:ascii="Arial" w:hAnsi="Arial" w:cs="Arial"/>
                <w:b/>
                <w:sz w:val="18"/>
                <w:szCs w:val="18"/>
              </w:rPr>
              <w:t>using</w:t>
            </w:r>
            <w:r w:rsidRPr="00011875">
              <w:rPr>
                <w:rFonts w:ascii="Arial" w:hAnsi="Arial" w:cs="Arial"/>
                <w:b/>
                <w:sz w:val="18"/>
                <w:szCs w:val="18"/>
              </w:rPr>
              <w:t xml:space="preserve"> pitch, rhythm, and </w:t>
            </w:r>
            <w:r w:rsidR="00FE014F" w:rsidRPr="00011875">
              <w:rPr>
                <w:rFonts w:ascii="Arial" w:hAnsi="Arial" w:cs="Arial"/>
                <w:b/>
                <w:sz w:val="18"/>
                <w:szCs w:val="18"/>
              </w:rPr>
              <w:t>dynamics</w:t>
            </w:r>
            <w:r w:rsidR="00BC1619" w:rsidRPr="00011875">
              <w:rPr>
                <w:rFonts w:ascii="Arial" w:hAnsi="Arial" w:cs="Arial"/>
                <w:b/>
                <w:sz w:val="18"/>
                <w:szCs w:val="18"/>
              </w:rPr>
              <w:t xml:space="preserve"> </w:t>
            </w:r>
            <w:r w:rsidR="00BC1619" w:rsidRPr="003D34DF">
              <w:rPr>
                <w:rFonts w:ascii="Arial" w:hAnsi="Arial" w:cs="Arial"/>
                <w:i/>
                <w:color w:val="7F7F7F" w:themeColor="text1" w:themeTint="80"/>
                <w:sz w:val="14"/>
                <w:szCs w:val="14"/>
              </w:rPr>
              <w:t>(glossary)</w:t>
            </w:r>
            <w:r w:rsidR="00BC1619" w:rsidRPr="00011875">
              <w:rPr>
                <w:rFonts w:ascii="Arial" w:hAnsi="Arial" w:cs="Arial"/>
                <w:b/>
                <w:color w:val="auto"/>
                <w:sz w:val="18"/>
                <w:szCs w:val="18"/>
              </w:rPr>
              <w:t>.</w:t>
            </w:r>
          </w:p>
        </w:tc>
        <w:tc>
          <w:tcPr>
            <w:tcW w:w="3330" w:type="dxa"/>
            <w:shd w:val="clear" w:color="auto" w:fill="C2D69B" w:themeFill="accent3" w:themeFillTint="99"/>
            <w:tcMar>
              <w:top w:w="100" w:type="dxa"/>
              <w:left w:w="115" w:type="dxa"/>
              <w:bottom w:w="100" w:type="dxa"/>
              <w:right w:w="115" w:type="dxa"/>
            </w:tcMar>
          </w:tcPr>
          <w:p w14:paraId="7F22B53F" w14:textId="722FC4E8" w:rsidR="00382117" w:rsidRPr="00011875" w:rsidRDefault="00382117" w:rsidP="00373965">
            <w:pPr>
              <w:contextualSpacing w:val="0"/>
              <w:rPr>
                <w:rFonts w:ascii="Arial" w:eastAsia="Arial" w:hAnsi="Arial" w:cs="Arial"/>
                <w:b/>
                <w:sz w:val="18"/>
                <w:szCs w:val="18"/>
              </w:rPr>
            </w:pPr>
            <w:r w:rsidRPr="00011875">
              <w:rPr>
                <w:rFonts w:ascii="Arial" w:hAnsi="Arial" w:cs="Arial"/>
                <w:b/>
                <w:sz w:val="18"/>
                <w:szCs w:val="18"/>
              </w:rPr>
              <w:t xml:space="preserve">FA </w:t>
            </w:r>
            <w:proofErr w:type="gramStart"/>
            <w:r w:rsidRPr="00011875">
              <w:rPr>
                <w:rFonts w:ascii="Arial" w:hAnsi="Arial" w:cs="Arial"/>
                <w:b/>
                <w:sz w:val="18"/>
                <w:szCs w:val="18"/>
              </w:rPr>
              <w:t>5.4.1  Students</w:t>
            </w:r>
            <w:proofErr w:type="gramEnd"/>
            <w:r w:rsidRPr="00011875">
              <w:rPr>
                <w:rFonts w:ascii="Arial" w:hAnsi="Arial" w:cs="Arial"/>
                <w:b/>
                <w:sz w:val="18"/>
                <w:szCs w:val="18"/>
              </w:rPr>
              <w:t xml:space="preserve"> will compose, </w:t>
            </w:r>
            <w:r w:rsidR="00BC1619" w:rsidRPr="00011875">
              <w:rPr>
                <w:rFonts w:ascii="Arial" w:hAnsi="Arial" w:cs="Arial"/>
                <w:b/>
                <w:sz w:val="18"/>
                <w:szCs w:val="18"/>
              </w:rPr>
              <w:t xml:space="preserve">arrange, </w:t>
            </w:r>
            <w:r w:rsidRPr="00011875">
              <w:rPr>
                <w:rFonts w:ascii="Arial" w:hAnsi="Arial" w:cs="Arial"/>
                <w:b/>
                <w:sz w:val="18"/>
                <w:szCs w:val="18"/>
              </w:rPr>
              <w:t>improvise, read, and perform music with melodies and</w:t>
            </w:r>
            <w:r w:rsidR="00373965" w:rsidRPr="00011875">
              <w:rPr>
                <w:rFonts w:ascii="Arial" w:hAnsi="Arial" w:cs="Arial"/>
                <w:b/>
                <w:sz w:val="18"/>
                <w:szCs w:val="18"/>
              </w:rPr>
              <w:t xml:space="preserve"> </w:t>
            </w:r>
            <w:r w:rsidRPr="00011875">
              <w:rPr>
                <w:rFonts w:ascii="Arial" w:hAnsi="Arial" w:cs="Arial"/>
                <w:b/>
                <w:sz w:val="18"/>
                <w:szCs w:val="18"/>
              </w:rPr>
              <w:t>accompaniments.</w:t>
            </w:r>
          </w:p>
        </w:tc>
        <w:tc>
          <w:tcPr>
            <w:tcW w:w="3510" w:type="dxa"/>
            <w:shd w:val="clear" w:color="auto" w:fill="C2D69B" w:themeFill="accent3" w:themeFillTint="99"/>
            <w:tcMar>
              <w:top w:w="100" w:type="dxa"/>
              <w:left w:w="115" w:type="dxa"/>
              <w:bottom w:w="100" w:type="dxa"/>
              <w:right w:w="115" w:type="dxa"/>
            </w:tcMar>
          </w:tcPr>
          <w:p w14:paraId="71902A98" w14:textId="3CA8D1B1" w:rsidR="00382117" w:rsidRPr="00011875" w:rsidRDefault="00382117" w:rsidP="002B7BC1">
            <w:pPr>
              <w:tabs>
                <w:tab w:val="left" w:pos="1303"/>
              </w:tabs>
              <w:contextualSpacing w:val="0"/>
              <w:rPr>
                <w:rFonts w:ascii="Arial" w:eastAsia="Arial" w:hAnsi="Arial" w:cs="Arial"/>
                <w:b/>
                <w:sz w:val="18"/>
                <w:szCs w:val="18"/>
              </w:rPr>
            </w:pPr>
            <w:r w:rsidRPr="00011875">
              <w:rPr>
                <w:rFonts w:ascii="Arial" w:hAnsi="Arial" w:cs="Arial"/>
                <w:b/>
                <w:sz w:val="18"/>
                <w:szCs w:val="18"/>
              </w:rPr>
              <w:t xml:space="preserve">FA </w:t>
            </w:r>
            <w:proofErr w:type="gramStart"/>
            <w:r w:rsidRPr="00011875">
              <w:rPr>
                <w:rFonts w:ascii="Arial" w:hAnsi="Arial" w:cs="Arial"/>
                <w:b/>
                <w:sz w:val="18"/>
                <w:szCs w:val="18"/>
              </w:rPr>
              <w:t>8.4.1  Students</w:t>
            </w:r>
            <w:proofErr w:type="gramEnd"/>
            <w:r w:rsidRPr="00011875">
              <w:rPr>
                <w:rFonts w:ascii="Arial" w:hAnsi="Arial" w:cs="Arial"/>
                <w:b/>
                <w:sz w:val="18"/>
                <w:szCs w:val="18"/>
              </w:rPr>
              <w:t xml:space="preserve"> will compose, </w:t>
            </w:r>
            <w:r w:rsidR="00D024C6" w:rsidRPr="00011875">
              <w:rPr>
                <w:rFonts w:ascii="Arial" w:hAnsi="Arial" w:cs="Arial"/>
                <w:b/>
                <w:sz w:val="18"/>
                <w:szCs w:val="18"/>
              </w:rPr>
              <w:t xml:space="preserve">arrange, </w:t>
            </w:r>
            <w:r w:rsidRPr="00011875">
              <w:rPr>
                <w:rFonts w:ascii="Arial" w:hAnsi="Arial" w:cs="Arial"/>
                <w:b/>
                <w:sz w:val="18"/>
                <w:szCs w:val="18"/>
              </w:rPr>
              <w:t>improvise, read, and perform music with technical accuracy and expression.</w:t>
            </w:r>
          </w:p>
        </w:tc>
        <w:tc>
          <w:tcPr>
            <w:tcW w:w="3510" w:type="dxa"/>
            <w:tcBorders>
              <w:right w:val="single" w:sz="4" w:space="0" w:color="auto"/>
            </w:tcBorders>
            <w:shd w:val="clear" w:color="auto" w:fill="C2D69B" w:themeFill="accent3" w:themeFillTint="99"/>
            <w:tcMar>
              <w:top w:w="100" w:type="dxa"/>
              <w:left w:w="115" w:type="dxa"/>
              <w:bottom w:w="100" w:type="dxa"/>
              <w:right w:w="115" w:type="dxa"/>
            </w:tcMar>
          </w:tcPr>
          <w:p w14:paraId="42BEFB09" w14:textId="6CEA88DF" w:rsidR="00382117" w:rsidRPr="00011875" w:rsidRDefault="00382117" w:rsidP="002B7BC1">
            <w:pPr>
              <w:contextualSpacing w:val="0"/>
              <w:rPr>
                <w:rFonts w:ascii="Arial" w:eastAsia="Arial" w:hAnsi="Arial" w:cs="Arial"/>
                <w:b/>
                <w:sz w:val="18"/>
                <w:szCs w:val="18"/>
              </w:rPr>
            </w:pPr>
            <w:r w:rsidRPr="00011875">
              <w:rPr>
                <w:rFonts w:ascii="Arial" w:hAnsi="Arial" w:cs="Arial"/>
                <w:b/>
                <w:sz w:val="18"/>
                <w:szCs w:val="18"/>
              </w:rPr>
              <w:t xml:space="preserve">FA </w:t>
            </w:r>
            <w:proofErr w:type="gramStart"/>
            <w:r w:rsidRPr="00011875">
              <w:rPr>
                <w:rFonts w:ascii="Arial" w:hAnsi="Arial" w:cs="Arial"/>
                <w:b/>
                <w:sz w:val="18"/>
                <w:szCs w:val="18"/>
              </w:rPr>
              <w:t>12.4.1</w:t>
            </w:r>
            <w:r w:rsidR="002B7BC1" w:rsidRPr="00011875">
              <w:rPr>
                <w:rFonts w:ascii="Arial" w:hAnsi="Arial" w:cs="Arial"/>
                <w:b/>
                <w:sz w:val="18"/>
                <w:szCs w:val="18"/>
              </w:rPr>
              <w:t xml:space="preserve"> </w:t>
            </w:r>
            <w:r w:rsidRPr="00011875">
              <w:rPr>
                <w:rFonts w:ascii="Arial" w:hAnsi="Arial" w:cs="Arial"/>
                <w:b/>
                <w:sz w:val="18"/>
                <w:szCs w:val="18"/>
              </w:rPr>
              <w:t xml:space="preserve"> Students</w:t>
            </w:r>
            <w:proofErr w:type="gramEnd"/>
            <w:r w:rsidRPr="00011875">
              <w:rPr>
                <w:rFonts w:ascii="Arial" w:hAnsi="Arial" w:cs="Arial"/>
                <w:b/>
                <w:sz w:val="18"/>
                <w:szCs w:val="18"/>
              </w:rPr>
              <w:t xml:space="preserve"> will compose, </w:t>
            </w:r>
            <w:r w:rsidR="00D024C6" w:rsidRPr="00011875">
              <w:rPr>
                <w:rFonts w:ascii="Arial" w:hAnsi="Arial" w:cs="Arial"/>
                <w:b/>
                <w:sz w:val="18"/>
                <w:szCs w:val="18"/>
              </w:rPr>
              <w:t xml:space="preserve">arrange, </w:t>
            </w:r>
            <w:r w:rsidRPr="00011875">
              <w:rPr>
                <w:rFonts w:ascii="Arial" w:hAnsi="Arial" w:cs="Arial"/>
                <w:b/>
                <w:sz w:val="18"/>
                <w:szCs w:val="18"/>
              </w:rPr>
              <w:t xml:space="preserve">improvise, read, and perform music with an </w:t>
            </w:r>
            <w:r w:rsidR="00D024C6" w:rsidRPr="00011875">
              <w:rPr>
                <w:rFonts w:ascii="Arial" w:hAnsi="Arial" w:cs="Arial"/>
                <w:b/>
                <w:sz w:val="18"/>
                <w:szCs w:val="18"/>
              </w:rPr>
              <w:t xml:space="preserve">analytical </w:t>
            </w:r>
            <w:r w:rsidRPr="00011875">
              <w:rPr>
                <w:rFonts w:ascii="Arial" w:hAnsi="Arial" w:cs="Arial"/>
                <w:b/>
                <w:sz w:val="18"/>
                <w:szCs w:val="18"/>
              </w:rPr>
              <w:t xml:space="preserve">understanding of the language of music </w:t>
            </w:r>
            <w:r w:rsidRPr="003D34DF">
              <w:rPr>
                <w:rFonts w:ascii="Arial" w:hAnsi="Arial" w:cs="Arial"/>
                <w:i/>
                <w:color w:val="7F7F7F" w:themeColor="text1" w:themeTint="80"/>
                <w:sz w:val="14"/>
                <w:szCs w:val="14"/>
              </w:rPr>
              <w:t>(glossary)</w:t>
            </w:r>
            <w:r w:rsidRPr="00011875">
              <w:rPr>
                <w:rFonts w:ascii="Arial" w:hAnsi="Arial" w:cs="Arial"/>
                <w:b/>
                <w:color w:val="auto"/>
                <w:sz w:val="18"/>
                <w:szCs w:val="18"/>
              </w:rPr>
              <w:t>.</w:t>
            </w:r>
          </w:p>
        </w:tc>
      </w:tr>
      <w:tr w:rsidR="00923653" w:rsidRPr="00011875" w14:paraId="3DD753B1" w14:textId="77777777" w:rsidTr="009934B4">
        <w:trPr>
          <w:trHeight w:val="1546"/>
        </w:trPr>
        <w:tc>
          <w:tcPr>
            <w:tcW w:w="450" w:type="dxa"/>
            <w:vMerge/>
            <w:tcBorders>
              <w:right w:val="nil"/>
            </w:tcBorders>
            <w:shd w:val="clear" w:color="auto" w:fill="C2D69B" w:themeFill="accent3" w:themeFillTint="99"/>
            <w:tcMar>
              <w:top w:w="100" w:type="dxa"/>
              <w:left w:w="115" w:type="dxa"/>
              <w:bottom w:w="100" w:type="dxa"/>
              <w:right w:w="115" w:type="dxa"/>
            </w:tcMar>
          </w:tcPr>
          <w:p w14:paraId="6678DC7A" w14:textId="77777777" w:rsidR="00923653" w:rsidRPr="00011875" w:rsidRDefault="00923653" w:rsidP="003D34DF">
            <w:pPr>
              <w:rPr>
                <w:rFonts w:ascii="Arial" w:hAnsi="Arial" w:cs="Arial"/>
              </w:rPr>
            </w:pPr>
          </w:p>
        </w:tc>
        <w:tc>
          <w:tcPr>
            <w:tcW w:w="450" w:type="dxa"/>
            <w:vMerge/>
            <w:tcBorders>
              <w:left w:val="nil"/>
            </w:tcBorders>
            <w:shd w:val="clear" w:color="auto" w:fill="C2D69B" w:themeFill="accent3" w:themeFillTint="99"/>
          </w:tcPr>
          <w:p w14:paraId="52083BE0" w14:textId="4EF34A5E" w:rsidR="00923653" w:rsidRPr="00011875" w:rsidRDefault="00923653" w:rsidP="003D34DF">
            <w:pPr>
              <w:rPr>
                <w:rFonts w:ascii="Arial" w:hAnsi="Arial" w:cs="Arial"/>
              </w:rPr>
            </w:pPr>
          </w:p>
        </w:tc>
        <w:tc>
          <w:tcPr>
            <w:tcW w:w="3240" w:type="dxa"/>
            <w:shd w:val="clear" w:color="auto" w:fill="auto"/>
            <w:tcMar>
              <w:top w:w="100" w:type="dxa"/>
              <w:left w:w="115" w:type="dxa"/>
              <w:bottom w:w="100" w:type="dxa"/>
              <w:right w:w="115" w:type="dxa"/>
            </w:tcMar>
          </w:tcPr>
          <w:p w14:paraId="45507906" w14:textId="7542B497" w:rsidR="00923653" w:rsidRPr="00011875" w:rsidRDefault="00923653" w:rsidP="003D34DF">
            <w:pPr>
              <w:rPr>
                <w:sz w:val="14"/>
                <w:szCs w:val="14"/>
              </w:rPr>
            </w:pPr>
            <w:r w:rsidRPr="00011875">
              <w:rPr>
                <w:rFonts w:ascii="Arial" w:eastAsia="Arial" w:hAnsi="Arial" w:cs="Arial"/>
                <w:sz w:val="14"/>
                <w:szCs w:val="14"/>
              </w:rPr>
              <w:t xml:space="preserve">FA 2.4.1.a  Improvise tonal and rhythmic patterns to create musical ideas, </w:t>
            </w:r>
            <w:r w:rsidR="008817A9" w:rsidRPr="00011875">
              <w:rPr>
                <w:rFonts w:ascii="Arial" w:eastAsia="Arial" w:hAnsi="Arial" w:cs="Arial"/>
                <w:sz w:val="14"/>
                <w:szCs w:val="14"/>
              </w:rPr>
              <w:t xml:space="preserve">with teacher support, </w:t>
            </w:r>
            <w:r w:rsidRPr="00011875">
              <w:rPr>
                <w:rFonts w:ascii="Arial" w:eastAsia="Arial" w:hAnsi="Arial" w:cs="Arial"/>
                <w:sz w:val="14"/>
                <w:szCs w:val="14"/>
              </w:rPr>
              <w:t>relating to:</w:t>
            </w:r>
          </w:p>
          <w:p w14:paraId="3B3FB16C" w14:textId="77777777" w:rsidR="00923653" w:rsidRPr="00011875" w:rsidRDefault="00923653" w:rsidP="009934B4">
            <w:pPr>
              <w:pStyle w:val="ListParagraph"/>
              <w:widowControl w:val="0"/>
              <w:numPr>
                <w:ilvl w:val="0"/>
                <w:numId w:val="16"/>
              </w:numPr>
              <w:ind w:left="245" w:hanging="245"/>
              <w:contextualSpacing w:val="0"/>
              <w:rPr>
                <w:sz w:val="14"/>
                <w:szCs w:val="14"/>
              </w:rPr>
            </w:pPr>
            <w:r w:rsidRPr="00011875">
              <w:rPr>
                <w:rFonts w:ascii="Arial" w:eastAsia="Arial" w:hAnsi="Arial" w:cs="Arial"/>
                <w:sz w:val="14"/>
                <w:szCs w:val="14"/>
              </w:rPr>
              <w:t>specific purpose</w:t>
            </w:r>
          </w:p>
          <w:p w14:paraId="158658B3" w14:textId="77777777" w:rsidR="00923653" w:rsidRPr="00011875" w:rsidRDefault="00923653" w:rsidP="009934B4">
            <w:pPr>
              <w:pStyle w:val="ListParagraph"/>
              <w:widowControl w:val="0"/>
              <w:numPr>
                <w:ilvl w:val="0"/>
                <w:numId w:val="16"/>
              </w:numPr>
              <w:ind w:left="245" w:hanging="245"/>
              <w:contextualSpacing w:val="0"/>
              <w:rPr>
                <w:sz w:val="14"/>
                <w:szCs w:val="14"/>
              </w:rPr>
            </w:pPr>
            <w:r w:rsidRPr="00011875">
              <w:rPr>
                <w:rFonts w:ascii="Arial" w:eastAsia="Arial" w:hAnsi="Arial" w:cs="Arial"/>
                <w:sz w:val="14"/>
                <w:szCs w:val="14"/>
              </w:rPr>
              <w:t>interest</w:t>
            </w:r>
          </w:p>
          <w:p w14:paraId="610CD3D0" w14:textId="03F81B73" w:rsidR="00923653" w:rsidRPr="00011875" w:rsidRDefault="00923653" w:rsidP="009934B4">
            <w:pPr>
              <w:pStyle w:val="ListParagraph"/>
              <w:widowControl w:val="0"/>
              <w:numPr>
                <w:ilvl w:val="0"/>
                <w:numId w:val="16"/>
              </w:numPr>
              <w:ind w:left="245" w:hanging="245"/>
              <w:contextualSpacing w:val="0"/>
              <w:rPr>
                <w:rFonts w:ascii="Arial" w:hAnsi="Arial" w:cs="Arial"/>
                <w:sz w:val="14"/>
                <w:szCs w:val="14"/>
              </w:rPr>
            </w:pPr>
            <w:proofErr w:type="gramStart"/>
            <w:r w:rsidRPr="00011875">
              <w:rPr>
                <w:rFonts w:ascii="Arial" w:eastAsia="Arial" w:hAnsi="Arial" w:cs="Arial"/>
                <w:sz w:val="14"/>
                <w:szCs w:val="14"/>
              </w:rPr>
              <w:t>personal</w:t>
            </w:r>
            <w:proofErr w:type="gramEnd"/>
            <w:r w:rsidRPr="00011875">
              <w:rPr>
                <w:rFonts w:ascii="Arial" w:eastAsia="Arial" w:hAnsi="Arial" w:cs="Arial"/>
                <w:sz w:val="14"/>
                <w:szCs w:val="14"/>
              </w:rPr>
              <w:t xml:space="preserve"> experience.</w:t>
            </w:r>
          </w:p>
        </w:tc>
        <w:tc>
          <w:tcPr>
            <w:tcW w:w="3330" w:type="dxa"/>
            <w:shd w:val="clear" w:color="auto" w:fill="auto"/>
            <w:tcMar>
              <w:top w:w="100" w:type="dxa"/>
              <w:left w:w="115" w:type="dxa"/>
              <w:bottom w:w="100" w:type="dxa"/>
              <w:right w:w="115" w:type="dxa"/>
            </w:tcMar>
          </w:tcPr>
          <w:p w14:paraId="3B7FAB20" w14:textId="141D5751" w:rsidR="00923653" w:rsidRPr="00011875" w:rsidRDefault="00923653" w:rsidP="003D34DF">
            <w:pPr>
              <w:rPr>
                <w:sz w:val="14"/>
                <w:szCs w:val="14"/>
              </w:rPr>
            </w:pPr>
            <w:r w:rsidRPr="00011875">
              <w:rPr>
                <w:rFonts w:ascii="Arial" w:eastAsia="Arial" w:hAnsi="Arial" w:cs="Arial"/>
                <w:sz w:val="14"/>
                <w:szCs w:val="14"/>
              </w:rPr>
              <w:t>FA 5.4.1.a  Generate concepts</w:t>
            </w:r>
            <w:r w:rsidR="00A24A45" w:rsidRPr="00011875">
              <w:rPr>
                <w:rFonts w:ascii="Arial" w:eastAsia="Arial" w:hAnsi="Arial" w:cs="Arial"/>
                <w:sz w:val="14"/>
                <w:szCs w:val="14"/>
              </w:rPr>
              <w:t xml:space="preserve"> </w:t>
            </w:r>
            <w:r w:rsidRPr="00011875">
              <w:rPr>
                <w:rFonts w:ascii="Arial" w:eastAsia="Arial" w:hAnsi="Arial" w:cs="Arial"/>
                <w:sz w:val="14"/>
                <w:szCs w:val="14"/>
              </w:rPr>
              <w:t xml:space="preserve">for original improvisation </w:t>
            </w:r>
            <w:r w:rsidRPr="00011875">
              <w:rPr>
                <w:rFonts w:ascii="Arial" w:eastAsia="Arial" w:hAnsi="Arial" w:cs="Arial"/>
                <w:i/>
                <w:color w:val="808080" w:themeColor="background1" w:themeShade="80"/>
                <w:sz w:val="12"/>
                <w:szCs w:val="12"/>
              </w:rPr>
              <w:t>(glossary)</w:t>
            </w:r>
            <w:r w:rsidR="00B25FB7" w:rsidRPr="00011875">
              <w:rPr>
                <w:rFonts w:ascii="Arial" w:eastAsia="Arial" w:hAnsi="Arial" w:cs="Arial"/>
                <w:color w:val="auto"/>
                <w:sz w:val="14"/>
                <w:szCs w:val="14"/>
              </w:rPr>
              <w:t xml:space="preserve"> or </w:t>
            </w:r>
            <w:r w:rsidRPr="00011875">
              <w:rPr>
                <w:rFonts w:ascii="Arial" w:eastAsia="Arial" w:hAnsi="Arial" w:cs="Arial"/>
                <w:sz w:val="14"/>
                <w:szCs w:val="14"/>
              </w:rPr>
              <w:t xml:space="preserve">composition </w:t>
            </w:r>
            <w:r w:rsidR="003F6D9C" w:rsidRPr="00011875">
              <w:rPr>
                <w:rFonts w:ascii="Arial" w:eastAsia="Arial" w:hAnsi="Arial" w:cs="Arial"/>
                <w:i/>
                <w:color w:val="808080" w:themeColor="background1" w:themeShade="80"/>
                <w:sz w:val="12"/>
                <w:szCs w:val="12"/>
              </w:rPr>
              <w:t xml:space="preserve">(glossary) </w:t>
            </w:r>
            <w:r w:rsidRPr="00011875">
              <w:rPr>
                <w:rFonts w:ascii="Arial" w:eastAsia="Arial" w:hAnsi="Arial" w:cs="Arial"/>
                <w:sz w:val="14"/>
                <w:szCs w:val="14"/>
              </w:rPr>
              <w:t>from contr</w:t>
            </w:r>
            <w:r w:rsidR="00E723A8" w:rsidRPr="00011875">
              <w:rPr>
                <w:rFonts w:ascii="Arial" w:eastAsia="Arial" w:hAnsi="Arial" w:cs="Arial"/>
                <w:sz w:val="14"/>
                <w:szCs w:val="14"/>
              </w:rPr>
              <w:t>asting ideas,</w:t>
            </w:r>
            <w:r w:rsidR="00A24A45" w:rsidRPr="00011875">
              <w:rPr>
                <w:rFonts w:ascii="Arial" w:eastAsia="Arial" w:hAnsi="Arial" w:cs="Arial"/>
                <w:sz w:val="14"/>
                <w:szCs w:val="14"/>
              </w:rPr>
              <w:t xml:space="preserve"> with teacher support, </w:t>
            </w:r>
            <w:r w:rsidR="00CF1522" w:rsidRPr="00011875">
              <w:rPr>
                <w:rFonts w:ascii="Arial" w:eastAsia="Arial" w:hAnsi="Arial" w:cs="Arial"/>
                <w:sz w:val="14"/>
                <w:szCs w:val="14"/>
              </w:rPr>
              <w:t>including:</w:t>
            </w:r>
          </w:p>
          <w:p w14:paraId="312D1D67" w14:textId="77777777" w:rsidR="009934B4" w:rsidRPr="00011875" w:rsidRDefault="00923653" w:rsidP="009934B4">
            <w:pPr>
              <w:pStyle w:val="ListParagraph"/>
              <w:widowControl w:val="0"/>
              <w:numPr>
                <w:ilvl w:val="0"/>
                <w:numId w:val="14"/>
              </w:numPr>
              <w:ind w:left="245" w:hanging="245"/>
              <w:contextualSpacing w:val="0"/>
              <w:rPr>
                <w:b/>
                <w:sz w:val="14"/>
                <w:szCs w:val="14"/>
              </w:rPr>
            </w:pPr>
            <w:r w:rsidRPr="00011875">
              <w:rPr>
                <w:rFonts w:ascii="Arial" w:eastAsia="Arial" w:hAnsi="Arial" w:cs="Arial"/>
                <w:sz w:val="14"/>
                <w:szCs w:val="14"/>
              </w:rPr>
              <w:t>specific purpose/function</w:t>
            </w:r>
          </w:p>
          <w:p w14:paraId="1B962582" w14:textId="2ACDB3B0" w:rsidR="00923653" w:rsidRPr="00011875" w:rsidRDefault="00923653" w:rsidP="009934B4">
            <w:pPr>
              <w:pStyle w:val="ListParagraph"/>
              <w:widowControl w:val="0"/>
              <w:numPr>
                <w:ilvl w:val="0"/>
                <w:numId w:val="14"/>
              </w:numPr>
              <w:ind w:left="245" w:hanging="245"/>
              <w:contextualSpacing w:val="0"/>
              <w:rPr>
                <w:b/>
                <w:sz w:val="14"/>
                <w:szCs w:val="14"/>
              </w:rPr>
            </w:pPr>
            <w:r w:rsidRPr="00011875">
              <w:rPr>
                <w:rFonts w:ascii="Arial" w:eastAsia="Arial" w:hAnsi="Arial" w:cs="Arial"/>
                <w:sz w:val="14"/>
                <w:szCs w:val="14"/>
              </w:rPr>
              <w:t>interest</w:t>
            </w:r>
          </w:p>
          <w:p w14:paraId="6A29BE45" w14:textId="77777777" w:rsidR="00923653" w:rsidRPr="00011875" w:rsidRDefault="00923653" w:rsidP="009934B4">
            <w:pPr>
              <w:pStyle w:val="ListParagraph"/>
              <w:widowControl w:val="0"/>
              <w:numPr>
                <w:ilvl w:val="0"/>
                <w:numId w:val="14"/>
              </w:numPr>
              <w:ind w:left="245" w:hanging="245"/>
              <w:contextualSpacing w:val="0"/>
              <w:rPr>
                <w:sz w:val="14"/>
                <w:szCs w:val="14"/>
              </w:rPr>
            </w:pPr>
            <w:r w:rsidRPr="00011875">
              <w:rPr>
                <w:rFonts w:ascii="Arial" w:eastAsia="Arial" w:hAnsi="Arial" w:cs="Arial"/>
                <w:sz w:val="14"/>
                <w:szCs w:val="14"/>
              </w:rPr>
              <w:t>personal experience</w:t>
            </w:r>
          </w:p>
          <w:p w14:paraId="4426BF5C" w14:textId="72A410A2" w:rsidR="00923653" w:rsidRPr="00011875" w:rsidRDefault="00923653" w:rsidP="009934B4">
            <w:pPr>
              <w:pStyle w:val="ListParagraph"/>
              <w:widowControl w:val="0"/>
              <w:numPr>
                <w:ilvl w:val="0"/>
                <w:numId w:val="14"/>
              </w:numPr>
              <w:ind w:left="245" w:hanging="245"/>
              <w:contextualSpacing w:val="0"/>
              <w:rPr>
                <w:rFonts w:ascii="Arial" w:hAnsi="Arial" w:cs="Arial"/>
                <w:sz w:val="14"/>
                <w:szCs w:val="14"/>
              </w:rPr>
            </w:pPr>
            <w:proofErr w:type="gramStart"/>
            <w:r w:rsidRPr="00011875">
              <w:rPr>
                <w:rFonts w:ascii="Arial" w:eastAsia="Arial" w:hAnsi="Arial" w:cs="Arial"/>
                <w:sz w:val="14"/>
                <w:szCs w:val="14"/>
              </w:rPr>
              <w:t>expressive</w:t>
            </w:r>
            <w:proofErr w:type="gramEnd"/>
            <w:r w:rsidRPr="00011875">
              <w:rPr>
                <w:rFonts w:ascii="Arial" w:eastAsia="Arial" w:hAnsi="Arial" w:cs="Arial"/>
                <w:sz w:val="14"/>
                <w:szCs w:val="14"/>
              </w:rPr>
              <w:t xml:space="preserve"> potential.</w:t>
            </w:r>
          </w:p>
        </w:tc>
        <w:tc>
          <w:tcPr>
            <w:tcW w:w="3510" w:type="dxa"/>
            <w:shd w:val="clear" w:color="auto" w:fill="auto"/>
            <w:tcMar>
              <w:top w:w="100" w:type="dxa"/>
              <w:left w:w="115" w:type="dxa"/>
              <w:bottom w:w="100" w:type="dxa"/>
              <w:right w:w="115" w:type="dxa"/>
            </w:tcMar>
          </w:tcPr>
          <w:p w14:paraId="4C685B33" w14:textId="29D5DC2E" w:rsidR="00923653" w:rsidRPr="00011875" w:rsidRDefault="00923653" w:rsidP="003D34DF">
            <w:pPr>
              <w:rPr>
                <w:sz w:val="14"/>
                <w:szCs w:val="14"/>
              </w:rPr>
            </w:pPr>
            <w:r w:rsidRPr="00011875">
              <w:rPr>
                <w:rFonts w:ascii="Arial" w:eastAsia="Arial" w:hAnsi="Arial" w:cs="Arial"/>
                <w:sz w:val="14"/>
                <w:szCs w:val="14"/>
              </w:rPr>
              <w:t xml:space="preserve">FA </w:t>
            </w:r>
            <w:r w:rsidR="00B25FB7" w:rsidRPr="00011875">
              <w:rPr>
                <w:rFonts w:ascii="Arial" w:eastAsia="Arial" w:hAnsi="Arial" w:cs="Arial"/>
                <w:sz w:val="14"/>
                <w:szCs w:val="14"/>
              </w:rPr>
              <w:t>8.4.1.a  Develop a composition</w:t>
            </w:r>
            <w:r w:rsidR="00A61022" w:rsidRPr="00011875">
              <w:rPr>
                <w:rFonts w:ascii="Arial" w:eastAsia="Arial" w:hAnsi="Arial" w:cs="Arial"/>
                <w:sz w:val="14"/>
                <w:szCs w:val="14"/>
              </w:rPr>
              <w:t>al</w:t>
            </w:r>
            <w:r w:rsidR="003F6D9C" w:rsidRPr="00011875">
              <w:rPr>
                <w:rFonts w:ascii="Arial" w:eastAsia="Arial" w:hAnsi="Arial" w:cs="Arial"/>
                <w:sz w:val="14"/>
                <w:szCs w:val="14"/>
              </w:rPr>
              <w:t xml:space="preserve"> </w:t>
            </w:r>
            <w:r w:rsidR="003F6D9C" w:rsidRPr="00011875">
              <w:rPr>
                <w:rFonts w:ascii="Arial" w:eastAsia="Arial" w:hAnsi="Arial" w:cs="Arial"/>
                <w:i/>
                <w:color w:val="808080" w:themeColor="background1" w:themeShade="80"/>
                <w:sz w:val="12"/>
                <w:szCs w:val="12"/>
              </w:rPr>
              <w:t>(glossary)</w:t>
            </w:r>
            <w:r w:rsidRPr="00011875">
              <w:rPr>
                <w:rFonts w:ascii="Arial" w:eastAsia="Arial" w:hAnsi="Arial" w:cs="Arial"/>
                <w:sz w:val="14"/>
                <w:szCs w:val="14"/>
              </w:rPr>
              <w:t xml:space="preserve"> idea for a specific purpose or mood</w:t>
            </w:r>
            <w:r w:rsidR="00A24A45" w:rsidRPr="00011875">
              <w:rPr>
                <w:rFonts w:ascii="Arial" w:eastAsia="Arial" w:hAnsi="Arial" w:cs="Arial"/>
                <w:sz w:val="14"/>
                <w:szCs w:val="14"/>
              </w:rPr>
              <w:t>, with teacher guidance</w:t>
            </w:r>
            <w:r w:rsidRPr="00011875">
              <w:rPr>
                <w:rFonts w:ascii="Arial" w:eastAsia="Arial" w:hAnsi="Arial" w:cs="Arial"/>
                <w:sz w:val="14"/>
                <w:szCs w:val="14"/>
              </w:rPr>
              <w:t>, including:</w:t>
            </w:r>
          </w:p>
          <w:p w14:paraId="5A7FA079" w14:textId="77777777" w:rsidR="00923653" w:rsidRPr="00011875" w:rsidRDefault="00923653" w:rsidP="009934B4">
            <w:pPr>
              <w:pStyle w:val="ListParagraph"/>
              <w:widowControl w:val="0"/>
              <w:numPr>
                <w:ilvl w:val="0"/>
                <w:numId w:val="12"/>
              </w:numPr>
              <w:ind w:left="245" w:hanging="245"/>
              <w:contextualSpacing w:val="0"/>
              <w:rPr>
                <w:sz w:val="14"/>
                <w:szCs w:val="14"/>
              </w:rPr>
            </w:pPr>
            <w:r w:rsidRPr="00011875">
              <w:rPr>
                <w:rFonts w:ascii="Arial" w:eastAsia="Arial" w:hAnsi="Arial" w:cs="Arial"/>
                <w:sz w:val="14"/>
                <w:szCs w:val="14"/>
              </w:rPr>
              <w:t xml:space="preserve">how elements of music </w:t>
            </w:r>
            <w:r w:rsidRPr="00011875">
              <w:rPr>
                <w:rFonts w:ascii="Arial" w:eastAsia="Arial" w:hAnsi="Arial" w:cs="Arial"/>
                <w:i/>
                <w:color w:val="808080" w:themeColor="background1" w:themeShade="80"/>
                <w:sz w:val="12"/>
                <w:szCs w:val="12"/>
              </w:rPr>
              <w:t>(glossary)</w:t>
            </w:r>
            <w:r w:rsidRPr="00011875">
              <w:rPr>
                <w:rFonts w:ascii="Arial" w:eastAsia="Arial" w:hAnsi="Arial" w:cs="Arial"/>
                <w:i/>
                <w:color w:val="808080" w:themeColor="background1" w:themeShade="80"/>
                <w:sz w:val="14"/>
                <w:szCs w:val="14"/>
              </w:rPr>
              <w:t xml:space="preserve"> </w:t>
            </w:r>
            <w:r w:rsidRPr="00011875">
              <w:rPr>
                <w:rFonts w:ascii="Arial" w:eastAsia="Arial" w:hAnsi="Arial" w:cs="Arial"/>
                <w:sz w:val="14"/>
                <w:szCs w:val="14"/>
              </w:rPr>
              <w:t>convey expressive intent</w:t>
            </w:r>
          </w:p>
          <w:p w14:paraId="6D3C1FD7" w14:textId="77777777" w:rsidR="00923653" w:rsidRPr="00011875" w:rsidRDefault="00923653" w:rsidP="009934B4">
            <w:pPr>
              <w:pStyle w:val="ListParagraph"/>
              <w:widowControl w:val="0"/>
              <w:numPr>
                <w:ilvl w:val="0"/>
                <w:numId w:val="12"/>
              </w:numPr>
              <w:ind w:left="245" w:hanging="245"/>
              <w:contextualSpacing w:val="0"/>
              <w:rPr>
                <w:sz w:val="14"/>
                <w:szCs w:val="14"/>
              </w:rPr>
            </w:pPr>
            <w:r w:rsidRPr="00011875">
              <w:rPr>
                <w:rFonts w:ascii="Arial" w:eastAsia="Arial" w:hAnsi="Arial" w:cs="Arial"/>
                <w:sz w:val="14"/>
                <w:szCs w:val="14"/>
              </w:rPr>
              <w:t>unity/variety</w:t>
            </w:r>
          </w:p>
          <w:p w14:paraId="369E6BCC" w14:textId="77777777" w:rsidR="00923653" w:rsidRPr="00011875" w:rsidRDefault="00923653" w:rsidP="009934B4">
            <w:pPr>
              <w:pStyle w:val="ListParagraph"/>
              <w:widowControl w:val="0"/>
              <w:numPr>
                <w:ilvl w:val="0"/>
                <w:numId w:val="12"/>
              </w:numPr>
              <w:ind w:left="245" w:hanging="245"/>
              <w:contextualSpacing w:val="0"/>
              <w:rPr>
                <w:sz w:val="14"/>
                <w:szCs w:val="14"/>
              </w:rPr>
            </w:pPr>
            <w:r w:rsidRPr="00011875">
              <w:rPr>
                <w:rFonts w:ascii="Arial" w:eastAsia="Arial" w:hAnsi="Arial" w:cs="Arial"/>
                <w:sz w:val="14"/>
                <w:szCs w:val="14"/>
              </w:rPr>
              <w:t>tension/release</w:t>
            </w:r>
          </w:p>
          <w:p w14:paraId="1D87FC5F" w14:textId="769A5223" w:rsidR="00923653" w:rsidRPr="00011875" w:rsidRDefault="00923653" w:rsidP="00663F9A">
            <w:pPr>
              <w:pStyle w:val="ListParagraph"/>
              <w:numPr>
                <w:ilvl w:val="0"/>
                <w:numId w:val="5"/>
              </w:numPr>
              <w:ind w:left="245" w:hanging="245"/>
              <w:rPr>
                <w:rFonts w:ascii="Arial" w:hAnsi="Arial" w:cs="Arial"/>
                <w:sz w:val="14"/>
                <w:szCs w:val="14"/>
              </w:rPr>
            </w:pPr>
            <w:proofErr w:type="gramStart"/>
            <w:r w:rsidRPr="00011875">
              <w:rPr>
                <w:rFonts w:ascii="Arial" w:eastAsia="Arial" w:hAnsi="Arial" w:cs="Arial"/>
                <w:sz w:val="14"/>
                <w:szCs w:val="14"/>
              </w:rPr>
              <w:t>how</w:t>
            </w:r>
            <w:proofErr w:type="gramEnd"/>
            <w:r w:rsidRPr="00011875">
              <w:rPr>
                <w:rFonts w:ascii="Arial" w:eastAsia="Arial" w:hAnsi="Arial" w:cs="Arial"/>
                <w:sz w:val="14"/>
                <w:szCs w:val="14"/>
              </w:rPr>
              <w:t xml:space="preserve"> personal experiences influence musical choices.</w:t>
            </w:r>
          </w:p>
        </w:tc>
        <w:tc>
          <w:tcPr>
            <w:tcW w:w="3510" w:type="dxa"/>
            <w:tcBorders>
              <w:right w:val="single" w:sz="4" w:space="0" w:color="auto"/>
            </w:tcBorders>
            <w:shd w:val="clear" w:color="auto" w:fill="auto"/>
            <w:tcMar>
              <w:top w:w="100" w:type="dxa"/>
              <w:left w:w="115" w:type="dxa"/>
              <w:bottom w:w="100" w:type="dxa"/>
              <w:right w:w="115" w:type="dxa"/>
            </w:tcMar>
          </w:tcPr>
          <w:p w14:paraId="6303822B" w14:textId="7A400811" w:rsidR="00923653" w:rsidRPr="00011875" w:rsidRDefault="00923653" w:rsidP="003D34DF">
            <w:pPr>
              <w:rPr>
                <w:sz w:val="14"/>
                <w:szCs w:val="14"/>
              </w:rPr>
            </w:pPr>
            <w:r w:rsidRPr="00011875">
              <w:rPr>
                <w:rFonts w:ascii="Arial" w:eastAsia="Arial" w:hAnsi="Arial" w:cs="Arial"/>
                <w:sz w:val="14"/>
                <w:szCs w:val="14"/>
              </w:rPr>
              <w:t>FA 12.4.1.</w:t>
            </w:r>
            <w:proofErr w:type="spellStart"/>
            <w:r w:rsidRPr="00011875">
              <w:rPr>
                <w:rFonts w:ascii="Arial" w:eastAsia="Arial" w:hAnsi="Arial" w:cs="Arial"/>
                <w:sz w:val="14"/>
                <w:szCs w:val="14"/>
              </w:rPr>
              <w:t>a</w:t>
            </w:r>
            <w:proofErr w:type="spellEnd"/>
            <w:r w:rsidRPr="00011875">
              <w:rPr>
                <w:rFonts w:ascii="Arial" w:eastAsia="Arial" w:hAnsi="Arial" w:cs="Arial"/>
                <w:sz w:val="14"/>
                <w:szCs w:val="14"/>
              </w:rPr>
              <w:t xml:space="preserve">  Independently generate multiple compositional</w:t>
            </w:r>
            <w:r w:rsidR="003F6D9C" w:rsidRPr="00011875">
              <w:rPr>
                <w:rFonts w:ascii="Arial" w:eastAsia="Arial" w:hAnsi="Arial" w:cs="Arial"/>
                <w:sz w:val="14"/>
                <w:szCs w:val="14"/>
              </w:rPr>
              <w:t xml:space="preserve"> </w:t>
            </w:r>
            <w:r w:rsidRPr="00011875">
              <w:rPr>
                <w:rFonts w:ascii="Arial" w:eastAsia="Arial" w:hAnsi="Arial" w:cs="Arial"/>
                <w:sz w:val="14"/>
                <w:szCs w:val="14"/>
              </w:rPr>
              <w:t xml:space="preserve">ideas </w:t>
            </w:r>
            <w:r w:rsidR="00C4399C" w:rsidRPr="00011875">
              <w:rPr>
                <w:rFonts w:ascii="Arial" w:eastAsia="Arial" w:hAnsi="Arial" w:cs="Arial"/>
                <w:i/>
                <w:color w:val="808080" w:themeColor="background1" w:themeShade="80"/>
                <w:sz w:val="12"/>
                <w:szCs w:val="12"/>
              </w:rPr>
              <w:t xml:space="preserve">(glossary) </w:t>
            </w:r>
            <w:r w:rsidRPr="00011875">
              <w:rPr>
                <w:rFonts w:ascii="Arial" w:eastAsia="Arial" w:hAnsi="Arial" w:cs="Arial"/>
                <w:sz w:val="14"/>
                <w:szCs w:val="14"/>
              </w:rPr>
              <w:t>for a specific purpose or mood, including:</w:t>
            </w:r>
          </w:p>
          <w:p w14:paraId="18A59DD1" w14:textId="77777777" w:rsidR="00923653" w:rsidRPr="00011875" w:rsidRDefault="00923653" w:rsidP="009934B4">
            <w:pPr>
              <w:pStyle w:val="ListParagraph"/>
              <w:widowControl w:val="0"/>
              <w:numPr>
                <w:ilvl w:val="0"/>
                <w:numId w:val="5"/>
              </w:numPr>
              <w:ind w:left="245" w:hanging="245"/>
              <w:contextualSpacing w:val="0"/>
              <w:rPr>
                <w:sz w:val="14"/>
                <w:szCs w:val="14"/>
              </w:rPr>
            </w:pPr>
            <w:r w:rsidRPr="00011875">
              <w:rPr>
                <w:rFonts w:ascii="Arial" w:eastAsia="Arial" w:hAnsi="Arial" w:cs="Arial"/>
                <w:sz w:val="14"/>
                <w:szCs w:val="14"/>
              </w:rPr>
              <w:t xml:space="preserve">how elements of music </w:t>
            </w:r>
            <w:r w:rsidRPr="00011875">
              <w:rPr>
                <w:rFonts w:ascii="Arial" w:eastAsia="Arial" w:hAnsi="Arial" w:cs="Arial"/>
                <w:i/>
                <w:color w:val="808080" w:themeColor="background1" w:themeShade="80"/>
                <w:sz w:val="12"/>
                <w:szCs w:val="12"/>
              </w:rPr>
              <w:t>(glossary)</w:t>
            </w:r>
            <w:r w:rsidRPr="00011875">
              <w:rPr>
                <w:rFonts w:ascii="Arial" w:eastAsia="Arial" w:hAnsi="Arial" w:cs="Arial"/>
                <w:i/>
                <w:color w:val="808080" w:themeColor="background1" w:themeShade="80"/>
                <w:sz w:val="14"/>
                <w:szCs w:val="14"/>
              </w:rPr>
              <w:t xml:space="preserve"> </w:t>
            </w:r>
            <w:r w:rsidRPr="00011875">
              <w:rPr>
                <w:rFonts w:ascii="Arial" w:eastAsia="Arial" w:hAnsi="Arial" w:cs="Arial"/>
                <w:sz w:val="14"/>
                <w:szCs w:val="14"/>
              </w:rPr>
              <w:t>utilize expressive intent</w:t>
            </w:r>
          </w:p>
          <w:p w14:paraId="24A40783" w14:textId="77777777" w:rsidR="00923653" w:rsidRPr="00011875" w:rsidRDefault="00923653" w:rsidP="009934B4">
            <w:pPr>
              <w:pStyle w:val="ListParagraph"/>
              <w:widowControl w:val="0"/>
              <w:numPr>
                <w:ilvl w:val="0"/>
                <w:numId w:val="5"/>
              </w:numPr>
              <w:ind w:left="245" w:hanging="245"/>
              <w:contextualSpacing w:val="0"/>
              <w:rPr>
                <w:sz w:val="14"/>
                <w:szCs w:val="14"/>
              </w:rPr>
            </w:pPr>
            <w:r w:rsidRPr="00011875">
              <w:rPr>
                <w:rFonts w:ascii="Arial" w:eastAsia="Arial" w:hAnsi="Arial" w:cs="Arial"/>
                <w:sz w:val="14"/>
                <w:szCs w:val="14"/>
              </w:rPr>
              <w:t>unity/variety</w:t>
            </w:r>
          </w:p>
          <w:p w14:paraId="43C0E2FD" w14:textId="77777777" w:rsidR="00923653" w:rsidRPr="00011875" w:rsidRDefault="00923653" w:rsidP="009934B4">
            <w:pPr>
              <w:pStyle w:val="ListParagraph"/>
              <w:widowControl w:val="0"/>
              <w:numPr>
                <w:ilvl w:val="0"/>
                <w:numId w:val="5"/>
              </w:numPr>
              <w:ind w:left="245" w:hanging="245"/>
              <w:contextualSpacing w:val="0"/>
              <w:rPr>
                <w:sz w:val="14"/>
                <w:szCs w:val="14"/>
              </w:rPr>
            </w:pPr>
            <w:r w:rsidRPr="00011875">
              <w:rPr>
                <w:rFonts w:ascii="Arial" w:eastAsia="Arial" w:hAnsi="Arial" w:cs="Arial"/>
                <w:sz w:val="14"/>
                <w:szCs w:val="14"/>
              </w:rPr>
              <w:t>tension/release</w:t>
            </w:r>
          </w:p>
          <w:p w14:paraId="48995825" w14:textId="1B1F054C" w:rsidR="00923653" w:rsidRPr="00011875" w:rsidRDefault="00923653" w:rsidP="009934B4">
            <w:pPr>
              <w:pStyle w:val="ListParagraph"/>
              <w:widowControl w:val="0"/>
              <w:numPr>
                <w:ilvl w:val="0"/>
                <w:numId w:val="5"/>
              </w:numPr>
              <w:ind w:left="245" w:hanging="245"/>
              <w:contextualSpacing w:val="0"/>
              <w:rPr>
                <w:rFonts w:ascii="Arial" w:hAnsi="Arial" w:cs="Arial"/>
                <w:sz w:val="14"/>
                <w:szCs w:val="14"/>
              </w:rPr>
            </w:pPr>
            <w:proofErr w:type="gramStart"/>
            <w:r w:rsidRPr="00011875">
              <w:rPr>
                <w:rFonts w:ascii="Arial" w:eastAsia="Arial" w:hAnsi="Arial" w:cs="Arial"/>
                <w:sz w:val="14"/>
                <w:szCs w:val="14"/>
              </w:rPr>
              <w:t>how</w:t>
            </w:r>
            <w:proofErr w:type="gramEnd"/>
            <w:r w:rsidRPr="00011875">
              <w:rPr>
                <w:rFonts w:ascii="Arial" w:eastAsia="Arial" w:hAnsi="Arial" w:cs="Arial"/>
                <w:sz w:val="14"/>
                <w:szCs w:val="14"/>
              </w:rPr>
              <w:t xml:space="preserve"> personal experiences influence musical choices.</w:t>
            </w:r>
          </w:p>
        </w:tc>
      </w:tr>
      <w:tr w:rsidR="009934B4" w:rsidRPr="00011875" w14:paraId="4A069E41" w14:textId="77777777" w:rsidTr="0062589B">
        <w:tc>
          <w:tcPr>
            <w:tcW w:w="450" w:type="dxa"/>
            <w:vMerge/>
            <w:tcBorders>
              <w:right w:val="nil"/>
            </w:tcBorders>
            <w:shd w:val="clear" w:color="auto" w:fill="C2D69B" w:themeFill="accent3" w:themeFillTint="99"/>
            <w:tcMar>
              <w:top w:w="100" w:type="dxa"/>
              <w:left w:w="115" w:type="dxa"/>
              <w:bottom w:w="100" w:type="dxa"/>
              <w:right w:w="115" w:type="dxa"/>
            </w:tcMar>
          </w:tcPr>
          <w:p w14:paraId="7A2094A4" w14:textId="77777777" w:rsidR="009934B4" w:rsidRPr="00011875" w:rsidRDefault="009934B4" w:rsidP="003D34DF">
            <w:pPr>
              <w:rPr>
                <w:rFonts w:ascii="Arial" w:eastAsia="Arial" w:hAnsi="Arial" w:cs="Arial"/>
                <w:i/>
              </w:rPr>
            </w:pPr>
          </w:p>
        </w:tc>
        <w:tc>
          <w:tcPr>
            <w:tcW w:w="450" w:type="dxa"/>
            <w:vMerge/>
            <w:tcBorders>
              <w:left w:val="nil"/>
            </w:tcBorders>
            <w:shd w:val="clear" w:color="auto" w:fill="C2D69B" w:themeFill="accent3" w:themeFillTint="99"/>
          </w:tcPr>
          <w:p w14:paraId="2D9EF363" w14:textId="61BBBBCD" w:rsidR="009934B4" w:rsidRPr="00011875" w:rsidRDefault="009934B4" w:rsidP="003D34DF">
            <w:pPr>
              <w:rPr>
                <w:rFonts w:ascii="Arial" w:eastAsia="Arial" w:hAnsi="Arial" w:cs="Arial"/>
                <w:i/>
              </w:rPr>
            </w:pPr>
          </w:p>
        </w:tc>
        <w:tc>
          <w:tcPr>
            <w:tcW w:w="3240" w:type="dxa"/>
            <w:shd w:val="clear" w:color="auto" w:fill="auto"/>
            <w:tcMar>
              <w:top w:w="100" w:type="dxa"/>
              <w:left w:w="115" w:type="dxa"/>
              <w:bottom w:w="100" w:type="dxa"/>
              <w:right w:w="115" w:type="dxa"/>
            </w:tcMar>
          </w:tcPr>
          <w:p w14:paraId="45EBEE56" w14:textId="5AC2D6B6" w:rsidR="009934B4" w:rsidRPr="00011875" w:rsidRDefault="009934B4" w:rsidP="0071173D">
            <w:pPr>
              <w:rPr>
                <w:rFonts w:ascii="Arial" w:hAnsi="Arial" w:cs="Arial"/>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2.4.1.b  Explore</w:t>
            </w:r>
            <w:proofErr w:type="gramEnd"/>
            <w:r w:rsidRPr="00011875">
              <w:rPr>
                <w:rFonts w:ascii="Arial" w:eastAsia="Arial" w:hAnsi="Arial" w:cs="Arial"/>
                <w:sz w:val="14"/>
                <w:szCs w:val="14"/>
              </w:rPr>
              <w:t xml:space="preserve"> and develop musical ideas (e.g., melody,</w:t>
            </w:r>
            <w:r w:rsidR="00821EC1" w:rsidRPr="00011875">
              <w:rPr>
                <w:rFonts w:ascii="Arial" w:eastAsia="Arial" w:hAnsi="Arial" w:cs="Arial"/>
                <w:sz w:val="14"/>
                <w:szCs w:val="14"/>
              </w:rPr>
              <w:t xml:space="preserve"> rhythm)</w:t>
            </w:r>
            <w:r w:rsidR="00F15356" w:rsidRPr="00011875">
              <w:rPr>
                <w:rFonts w:ascii="Arial" w:eastAsia="Arial" w:hAnsi="Arial" w:cs="Arial"/>
                <w:sz w:val="14"/>
                <w:szCs w:val="14"/>
              </w:rPr>
              <w:t xml:space="preserve"> with teacher guidance</w:t>
            </w:r>
            <w:r w:rsidR="00821EC1" w:rsidRPr="00011875">
              <w:rPr>
                <w:rFonts w:ascii="Arial" w:eastAsia="Arial" w:hAnsi="Arial" w:cs="Arial"/>
                <w:sz w:val="14"/>
                <w:szCs w:val="14"/>
              </w:rPr>
              <w:t>.</w:t>
            </w:r>
          </w:p>
        </w:tc>
        <w:tc>
          <w:tcPr>
            <w:tcW w:w="3330" w:type="dxa"/>
            <w:shd w:val="clear" w:color="auto" w:fill="auto"/>
            <w:tcMar>
              <w:top w:w="100" w:type="dxa"/>
              <w:left w:w="115" w:type="dxa"/>
              <w:bottom w:w="100" w:type="dxa"/>
              <w:right w:w="115" w:type="dxa"/>
            </w:tcMar>
          </w:tcPr>
          <w:p w14:paraId="07233D20" w14:textId="5687BD0C" w:rsidR="009934B4" w:rsidRPr="00011875" w:rsidRDefault="009934B4" w:rsidP="007E47CD">
            <w:pPr>
              <w:contextualSpacing w:val="0"/>
              <w:rPr>
                <w:rFonts w:ascii="Arial" w:hAnsi="Arial" w:cs="Arial"/>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5.4.1.b  Create</w:t>
            </w:r>
            <w:proofErr w:type="gramEnd"/>
            <w:r w:rsidRPr="00011875">
              <w:rPr>
                <w:rFonts w:ascii="Arial" w:eastAsia="Arial" w:hAnsi="Arial" w:cs="Arial"/>
                <w:sz w:val="14"/>
                <w:szCs w:val="14"/>
              </w:rPr>
              <w:t>, evaluate, and refine musical ideas with teacher-generated criteria (e.g., melody, rhythm, harmony).</w:t>
            </w:r>
          </w:p>
        </w:tc>
        <w:tc>
          <w:tcPr>
            <w:tcW w:w="3510" w:type="dxa"/>
            <w:shd w:val="clear" w:color="auto" w:fill="auto"/>
            <w:tcMar>
              <w:top w:w="100" w:type="dxa"/>
              <w:left w:w="115" w:type="dxa"/>
              <w:bottom w:w="100" w:type="dxa"/>
              <w:right w:w="115" w:type="dxa"/>
            </w:tcMar>
          </w:tcPr>
          <w:p w14:paraId="6DECACF8" w14:textId="3246AB2D" w:rsidR="009934B4" w:rsidRPr="00011875" w:rsidRDefault="009934B4" w:rsidP="001C0609">
            <w:pPr>
              <w:contextualSpacing w:val="0"/>
              <w:rPr>
                <w:rFonts w:ascii="Arial" w:hAnsi="Arial" w:cs="Arial"/>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8.4.1.b  Create</w:t>
            </w:r>
            <w:proofErr w:type="gramEnd"/>
            <w:r w:rsidRPr="00011875">
              <w:rPr>
                <w:rFonts w:ascii="Arial" w:eastAsia="Arial" w:hAnsi="Arial" w:cs="Arial"/>
                <w:sz w:val="14"/>
                <w:szCs w:val="14"/>
              </w:rPr>
              <w:t xml:space="preserve">, evaluate, and refine musical ideas that utilize a variety of </w:t>
            </w:r>
            <w:r w:rsidR="00E35053" w:rsidRPr="00011875">
              <w:rPr>
                <w:rFonts w:ascii="Arial" w:eastAsia="Arial" w:hAnsi="Arial" w:cs="Arial"/>
                <w:sz w:val="14"/>
                <w:szCs w:val="14"/>
              </w:rPr>
              <w:t>composition</w:t>
            </w:r>
            <w:r w:rsidR="001C0609" w:rsidRPr="00011875">
              <w:rPr>
                <w:rFonts w:ascii="Arial" w:eastAsia="Arial" w:hAnsi="Arial" w:cs="Arial"/>
                <w:sz w:val="14"/>
                <w:szCs w:val="14"/>
              </w:rPr>
              <w:t>al</w:t>
            </w:r>
            <w:r w:rsidR="003F6D9C" w:rsidRPr="00011875">
              <w:rPr>
                <w:rFonts w:ascii="Arial" w:eastAsia="Arial" w:hAnsi="Arial" w:cs="Arial"/>
                <w:sz w:val="14"/>
                <w:szCs w:val="14"/>
              </w:rPr>
              <w:t xml:space="preserve"> </w:t>
            </w:r>
            <w:r w:rsidRPr="00011875">
              <w:rPr>
                <w:rFonts w:ascii="Arial" w:eastAsia="Arial" w:hAnsi="Arial" w:cs="Arial"/>
                <w:sz w:val="14"/>
                <w:szCs w:val="14"/>
              </w:rPr>
              <w:t>d</w:t>
            </w:r>
            <w:r w:rsidR="00821EC1" w:rsidRPr="00011875">
              <w:rPr>
                <w:rFonts w:ascii="Arial" w:eastAsia="Arial" w:hAnsi="Arial" w:cs="Arial"/>
                <w:sz w:val="14"/>
                <w:szCs w:val="14"/>
              </w:rPr>
              <w:t xml:space="preserve">evices </w:t>
            </w:r>
            <w:r w:rsidR="001C0609" w:rsidRPr="00011875">
              <w:rPr>
                <w:rFonts w:ascii="Arial" w:eastAsia="Arial" w:hAnsi="Arial" w:cs="Arial"/>
                <w:i/>
                <w:color w:val="808080" w:themeColor="background1" w:themeShade="80"/>
                <w:sz w:val="12"/>
                <w:szCs w:val="12"/>
              </w:rPr>
              <w:t>(glossary)</w:t>
            </w:r>
            <w:r w:rsidR="001C0609" w:rsidRPr="00011875">
              <w:rPr>
                <w:rFonts w:ascii="Arial" w:eastAsia="Arial" w:hAnsi="Arial" w:cs="Arial"/>
                <w:sz w:val="14"/>
                <w:szCs w:val="14"/>
              </w:rPr>
              <w:t xml:space="preserve"> </w:t>
            </w:r>
            <w:r w:rsidR="00821EC1" w:rsidRPr="00011875">
              <w:rPr>
                <w:rFonts w:ascii="Arial" w:eastAsia="Arial" w:hAnsi="Arial" w:cs="Arial"/>
                <w:sz w:val="14"/>
                <w:szCs w:val="14"/>
              </w:rPr>
              <w:t>(e.g., form, imitation).</w:t>
            </w:r>
          </w:p>
        </w:tc>
        <w:tc>
          <w:tcPr>
            <w:tcW w:w="3510" w:type="dxa"/>
            <w:tcBorders>
              <w:right w:val="single" w:sz="4" w:space="0" w:color="auto"/>
            </w:tcBorders>
            <w:shd w:val="clear" w:color="auto" w:fill="auto"/>
            <w:tcMar>
              <w:top w:w="100" w:type="dxa"/>
              <w:left w:w="115" w:type="dxa"/>
              <w:bottom w:w="100" w:type="dxa"/>
              <w:right w:w="115" w:type="dxa"/>
            </w:tcMar>
          </w:tcPr>
          <w:p w14:paraId="2BB496B6" w14:textId="17711303" w:rsidR="009934B4" w:rsidRPr="00011875" w:rsidRDefault="009934B4" w:rsidP="00A3506D">
            <w:pPr>
              <w:contextualSpacing w:val="0"/>
              <w:rPr>
                <w:rFonts w:ascii="Arial" w:hAnsi="Arial" w:cs="Arial"/>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12.4.1.b  Create</w:t>
            </w:r>
            <w:proofErr w:type="gramEnd"/>
            <w:r w:rsidRPr="00011875">
              <w:rPr>
                <w:rFonts w:ascii="Arial" w:eastAsia="Arial" w:hAnsi="Arial" w:cs="Arial"/>
                <w:sz w:val="14"/>
                <w:szCs w:val="14"/>
              </w:rPr>
              <w:t>, evaluate, and refine musical ideas that actualize creative intent</w:t>
            </w:r>
            <w:r w:rsidR="00821EC1" w:rsidRPr="00011875">
              <w:rPr>
                <w:rFonts w:ascii="Arial" w:eastAsia="Arial" w:hAnsi="Arial" w:cs="Arial"/>
                <w:sz w:val="14"/>
                <w:szCs w:val="14"/>
              </w:rPr>
              <w:t xml:space="preserve"> with increasing craftsmanship.</w:t>
            </w:r>
          </w:p>
        </w:tc>
      </w:tr>
      <w:tr w:rsidR="009934B4" w:rsidRPr="00011875" w14:paraId="1D41EA4A" w14:textId="77777777" w:rsidTr="0062589B">
        <w:trPr>
          <w:trHeight w:val="637"/>
        </w:trPr>
        <w:tc>
          <w:tcPr>
            <w:tcW w:w="450" w:type="dxa"/>
            <w:vMerge/>
            <w:tcBorders>
              <w:right w:val="nil"/>
            </w:tcBorders>
            <w:shd w:val="clear" w:color="auto" w:fill="C2D69B" w:themeFill="accent3" w:themeFillTint="99"/>
            <w:tcMar>
              <w:top w:w="100" w:type="dxa"/>
              <w:left w:w="115" w:type="dxa"/>
              <w:bottom w:w="100" w:type="dxa"/>
              <w:right w:w="115" w:type="dxa"/>
            </w:tcMar>
          </w:tcPr>
          <w:p w14:paraId="62C60507" w14:textId="77777777" w:rsidR="009934B4" w:rsidRPr="00011875" w:rsidRDefault="009934B4" w:rsidP="003D34DF">
            <w:pPr>
              <w:rPr>
                <w:rFonts w:ascii="Arial" w:eastAsia="Arial" w:hAnsi="Arial" w:cs="Arial"/>
                <w:i/>
              </w:rPr>
            </w:pPr>
          </w:p>
        </w:tc>
        <w:tc>
          <w:tcPr>
            <w:tcW w:w="450" w:type="dxa"/>
            <w:vMerge/>
            <w:tcBorders>
              <w:left w:val="nil"/>
            </w:tcBorders>
            <w:shd w:val="clear" w:color="auto" w:fill="C2D69B" w:themeFill="accent3" w:themeFillTint="99"/>
          </w:tcPr>
          <w:p w14:paraId="1B2B320B" w14:textId="1734E1C5" w:rsidR="009934B4" w:rsidRPr="00011875" w:rsidRDefault="009934B4" w:rsidP="003D34DF">
            <w:pPr>
              <w:rPr>
                <w:rFonts w:ascii="Arial" w:eastAsia="Arial" w:hAnsi="Arial" w:cs="Arial"/>
                <w:i/>
              </w:rPr>
            </w:pPr>
          </w:p>
        </w:tc>
        <w:tc>
          <w:tcPr>
            <w:tcW w:w="3240" w:type="dxa"/>
            <w:shd w:val="clear" w:color="auto" w:fill="D9D9D9" w:themeFill="background1" w:themeFillShade="D9"/>
            <w:tcMar>
              <w:top w:w="100" w:type="dxa"/>
              <w:left w:w="115" w:type="dxa"/>
              <w:bottom w:w="100" w:type="dxa"/>
              <w:right w:w="115" w:type="dxa"/>
            </w:tcMar>
          </w:tcPr>
          <w:p w14:paraId="632B8C29" w14:textId="3A9A580D" w:rsidR="009934B4" w:rsidRPr="00011875" w:rsidRDefault="009934B4" w:rsidP="00663C75">
            <w:pPr>
              <w:rPr>
                <w:rFonts w:ascii="Arial" w:hAnsi="Arial" w:cs="Arial"/>
                <w:sz w:val="14"/>
                <w:szCs w:val="14"/>
              </w:rPr>
            </w:pPr>
            <w:r w:rsidRPr="00011875">
              <w:rPr>
                <w:rFonts w:ascii="Arial" w:eastAsia="Arial" w:hAnsi="Arial" w:cs="Arial"/>
                <w:i/>
                <w:sz w:val="14"/>
                <w:szCs w:val="14"/>
              </w:rPr>
              <w:t>Left intentionally blank</w:t>
            </w:r>
          </w:p>
        </w:tc>
        <w:tc>
          <w:tcPr>
            <w:tcW w:w="3330" w:type="dxa"/>
            <w:shd w:val="clear" w:color="auto" w:fill="D9D9D9" w:themeFill="background1" w:themeFillShade="D9"/>
            <w:tcMar>
              <w:top w:w="100" w:type="dxa"/>
              <w:left w:w="115" w:type="dxa"/>
              <w:bottom w:w="100" w:type="dxa"/>
              <w:right w:w="115" w:type="dxa"/>
            </w:tcMar>
          </w:tcPr>
          <w:p w14:paraId="18ACFBA1" w14:textId="3FC39C0E" w:rsidR="009934B4" w:rsidRPr="00011875" w:rsidRDefault="009934B4" w:rsidP="007E47CD">
            <w:pPr>
              <w:contextualSpacing w:val="0"/>
              <w:rPr>
                <w:rFonts w:ascii="Arial" w:hAnsi="Arial" w:cs="Arial"/>
                <w:sz w:val="14"/>
                <w:szCs w:val="14"/>
              </w:rPr>
            </w:pPr>
            <w:r w:rsidRPr="00011875">
              <w:rPr>
                <w:rFonts w:ascii="Arial" w:eastAsia="Arial" w:hAnsi="Arial" w:cs="Arial"/>
                <w:i/>
                <w:sz w:val="14"/>
                <w:szCs w:val="14"/>
              </w:rPr>
              <w:t>Left intentionally blank</w:t>
            </w:r>
          </w:p>
        </w:tc>
        <w:tc>
          <w:tcPr>
            <w:tcW w:w="3510" w:type="dxa"/>
            <w:shd w:val="clear" w:color="auto" w:fill="auto"/>
            <w:tcMar>
              <w:top w:w="100" w:type="dxa"/>
              <w:left w:w="115" w:type="dxa"/>
              <w:bottom w:w="100" w:type="dxa"/>
              <w:right w:w="115" w:type="dxa"/>
            </w:tcMar>
          </w:tcPr>
          <w:p w14:paraId="3F3E1732" w14:textId="6DCA1857" w:rsidR="009934B4" w:rsidRPr="00011875" w:rsidRDefault="009934B4" w:rsidP="001C0609">
            <w:pPr>
              <w:contextualSpacing w:val="0"/>
              <w:rPr>
                <w:rFonts w:ascii="Arial" w:hAnsi="Arial" w:cs="Arial"/>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8.4.1.c  Identify</w:t>
            </w:r>
            <w:proofErr w:type="gramEnd"/>
            <w:r w:rsidR="00021439" w:rsidRPr="00011875">
              <w:rPr>
                <w:rFonts w:ascii="Arial" w:eastAsia="Arial" w:hAnsi="Arial" w:cs="Arial"/>
                <w:sz w:val="14"/>
                <w:szCs w:val="14"/>
              </w:rPr>
              <w:t xml:space="preserve"> and define composition</w:t>
            </w:r>
            <w:r w:rsidR="001C0609" w:rsidRPr="00011875">
              <w:rPr>
                <w:rFonts w:ascii="Arial" w:eastAsia="Arial" w:hAnsi="Arial" w:cs="Arial"/>
                <w:sz w:val="14"/>
                <w:szCs w:val="14"/>
              </w:rPr>
              <w:t>al</w:t>
            </w:r>
            <w:r w:rsidRPr="00011875">
              <w:rPr>
                <w:rFonts w:ascii="Arial" w:eastAsia="Arial" w:hAnsi="Arial" w:cs="Arial"/>
                <w:sz w:val="14"/>
                <w:szCs w:val="14"/>
              </w:rPr>
              <w:t xml:space="preserve"> </w:t>
            </w:r>
            <w:r w:rsidR="00821EC1" w:rsidRPr="00011875">
              <w:rPr>
                <w:rFonts w:ascii="Arial" w:eastAsia="Arial" w:hAnsi="Arial" w:cs="Arial"/>
                <w:sz w:val="14"/>
                <w:szCs w:val="14"/>
              </w:rPr>
              <w:t xml:space="preserve">devices </w:t>
            </w:r>
            <w:r w:rsidR="001C0609" w:rsidRPr="00011875">
              <w:rPr>
                <w:rFonts w:ascii="Arial" w:eastAsia="Arial" w:hAnsi="Arial" w:cs="Arial"/>
                <w:i/>
                <w:color w:val="808080" w:themeColor="background1" w:themeShade="80"/>
                <w:sz w:val="12"/>
                <w:szCs w:val="12"/>
              </w:rPr>
              <w:t>(glossary)</w:t>
            </w:r>
            <w:r w:rsidR="001C0609" w:rsidRPr="00011875">
              <w:rPr>
                <w:rFonts w:ascii="Arial" w:eastAsia="Arial" w:hAnsi="Arial" w:cs="Arial"/>
                <w:sz w:val="14"/>
                <w:szCs w:val="14"/>
              </w:rPr>
              <w:t xml:space="preserve"> </w:t>
            </w:r>
            <w:r w:rsidR="00821EC1" w:rsidRPr="00011875">
              <w:rPr>
                <w:rFonts w:ascii="Arial" w:eastAsia="Arial" w:hAnsi="Arial" w:cs="Arial"/>
                <w:sz w:val="14"/>
                <w:szCs w:val="14"/>
              </w:rPr>
              <w:t>in student creations.</w:t>
            </w:r>
          </w:p>
        </w:tc>
        <w:tc>
          <w:tcPr>
            <w:tcW w:w="3510" w:type="dxa"/>
            <w:tcBorders>
              <w:right w:val="single" w:sz="4" w:space="0" w:color="auto"/>
            </w:tcBorders>
            <w:shd w:val="clear" w:color="auto" w:fill="auto"/>
            <w:tcMar>
              <w:top w:w="100" w:type="dxa"/>
              <w:left w:w="115" w:type="dxa"/>
              <w:bottom w:w="100" w:type="dxa"/>
              <w:right w:w="115" w:type="dxa"/>
            </w:tcMar>
          </w:tcPr>
          <w:p w14:paraId="4C0CAC7C" w14:textId="287C31C4" w:rsidR="009934B4" w:rsidRPr="00011875" w:rsidRDefault="009934B4" w:rsidP="00C4399C">
            <w:pPr>
              <w:contextualSpacing w:val="0"/>
              <w:rPr>
                <w:rFonts w:ascii="Arial" w:hAnsi="Arial" w:cs="Arial"/>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12.4.1.c  Analyze</w:t>
            </w:r>
            <w:proofErr w:type="gramEnd"/>
            <w:r w:rsidRPr="00011875">
              <w:rPr>
                <w:rFonts w:ascii="Arial" w:eastAsia="Arial" w:hAnsi="Arial" w:cs="Arial"/>
                <w:sz w:val="14"/>
                <w:szCs w:val="14"/>
              </w:rPr>
              <w:t xml:space="preserve"> compositional devices </w:t>
            </w:r>
            <w:r w:rsidR="00C4399C" w:rsidRPr="00011875">
              <w:rPr>
                <w:rFonts w:ascii="Arial" w:eastAsia="Arial" w:hAnsi="Arial" w:cs="Arial"/>
                <w:i/>
                <w:color w:val="808080" w:themeColor="background1" w:themeShade="80"/>
                <w:sz w:val="12"/>
                <w:szCs w:val="12"/>
              </w:rPr>
              <w:t>(glossary)</w:t>
            </w:r>
            <w:r w:rsidR="00C4399C" w:rsidRPr="00011875">
              <w:rPr>
                <w:rFonts w:ascii="Arial" w:eastAsia="Arial" w:hAnsi="Arial" w:cs="Arial"/>
                <w:sz w:val="14"/>
                <w:szCs w:val="14"/>
              </w:rPr>
              <w:t xml:space="preserve"> </w:t>
            </w:r>
            <w:r w:rsidRPr="00011875">
              <w:rPr>
                <w:rFonts w:ascii="Arial" w:eastAsia="Arial" w:hAnsi="Arial" w:cs="Arial"/>
                <w:sz w:val="14"/>
                <w:szCs w:val="14"/>
              </w:rPr>
              <w:t>in student creations.</w:t>
            </w:r>
          </w:p>
        </w:tc>
      </w:tr>
      <w:tr w:rsidR="009934B4" w:rsidRPr="00011875" w14:paraId="02B7D5FF" w14:textId="77777777" w:rsidTr="007E0989">
        <w:trPr>
          <w:trHeight w:val="1312"/>
        </w:trPr>
        <w:tc>
          <w:tcPr>
            <w:tcW w:w="450" w:type="dxa"/>
            <w:vMerge/>
            <w:tcBorders>
              <w:right w:val="nil"/>
            </w:tcBorders>
            <w:shd w:val="clear" w:color="auto" w:fill="C2D69B" w:themeFill="accent3" w:themeFillTint="99"/>
            <w:tcMar>
              <w:top w:w="100" w:type="dxa"/>
              <w:left w:w="115" w:type="dxa"/>
              <w:bottom w:w="100" w:type="dxa"/>
              <w:right w:w="115" w:type="dxa"/>
            </w:tcMar>
          </w:tcPr>
          <w:p w14:paraId="2113FF46" w14:textId="77777777" w:rsidR="009934B4" w:rsidRPr="00011875" w:rsidRDefault="009934B4" w:rsidP="003D34DF">
            <w:pPr>
              <w:rPr>
                <w:rFonts w:ascii="Arial" w:eastAsia="Arial" w:hAnsi="Arial" w:cs="Arial"/>
                <w:i/>
                <w:sz w:val="20"/>
              </w:rPr>
            </w:pPr>
          </w:p>
        </w:tc>
        <w:tc>
          <w:tcPr>
            <w:tcW w:w="450" w:type="dxa"/>
            <w:vMerge/>
            <w:tcBorders>
              <w:left w:val="nil"/>
            </w:tcBorders>
            <w:shd w:val="clear" w:color="auto" w:fill="C2D69B" w:themeFill="accent3" w:themeFillTint="99"/>
          </w:tcPr>
          <w:p w14:paraId="7AF21128" w14:textId="5DEE7BE6" w:rsidR="009934B4" w:rsidRPr="00011875" w:rsidRDefault="009934B4" w:rsidP="003D34DF">
            <w:pPr>
              <w:rPr>
                <w:rFonts w:ascii="Arial" w:eastAsia="Arial" w:hAnsi="Arial" w:cs="Arial"/>
                <w:i/>
                <w:sz w:val="20"/>
              </w:rPr>
            </w:pPr>
          </w:p>
        </w:tc>
        <w:tc>
          <w:tcPr>
            <w:tcW w:w="3240" w:type="dxa"/>
            <w:shd w:val="clear" w:color="auto" w:fill="auto"/>
            <w:tcMar>
              <w:top w:w="100" w:type="dxa"/>
              <w:left w:w="115" w:type="dxa"/>
              <w:bottom w:w="100" w:type="dxa"/>
              <w:right w:w="115" w:type="dxa"/>
            </w:tcMar>
          </w:tcPr>
          <w:p w14:paraId="20949663" w14:textId="6FD4AC25" w:rsidR="009934B4" w:rsidRPr="00011875" w:rsidRDefault="009934B4" w:rsidP="003D34DF">
            <w:pPr>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2.4.1.c  Share</w:t>
            </w:r>
            <w:proofErr w:type="gramEnd"/>
            <w:r w:rsidRPr="00011875">
              <w:rPr>
                <w:rFonts w:ascii="Arial" w:eastAsia="Arial" w:hAnsi="Arial" w:cs="Arial"/>
                <w:sz w:val="14"/>
                <w:szCs w:val="14"/>
              </w:rPr>
              <w:t xml:space="preserve"> music through performance or notation (non-traditional or traditional) (e.g., singing, playing)</w:t>
            </w:r>
            <w:r w:rsidR="001B43CA" w:rsidRPr="00011875">
              <w:rPr>
                <w:rFonts w:ascii="Arial" w:eastAsia="Arial" w:hAnsi="Arial" w:cs="Arial"/>
                <w:sz w:val="14"/>
                <w:szCs w:val="14"/>
              </w:rPr>
              <w:t xml:space="preserve"> with teacher guidance</w:t>
            </w:r>
            <w:r w:rsidRPr="00011875">
              <w:rPr>
                <w:rFonts w:ascii="Arial" w:eastAsia="Arial" w:hAnsi="Arial" w:cs="Arial"/>
                <w:sz w:val="14"/>
                <w:szCs w:val="14"/>
              </w:rPr>
              <w:t>.</w:t>
            </w:r>
          </w:p>
          <w:p w14:paraId="33891ACD" w14:textId="77777777" w:rsidR="009934B4" w:rsidRPr="00011875" w:rsidRDefault="009934B4">
            <w:pPr>
              <w:contextualSpacing w:val="0"/>
              <w:rPr>
                <w:rFonts w:ascii="Arial" w:hAnsi="Arial" w:cs="Arial"/>
                <w:sz w:val="14"/>
                <w:szCs w:val="14"/>
              </w:rPr>
            </w:pPr>
          </w:p>
        </w:tc>
        <w:tc>
          <w:tcPr>
            <w:tcW w:w="3330" w:type="dxa"/>
            <w:shd w:val="clear" w:color="auto" w:fill="auto"/>
            <w:tcMar>
              <w:top w:w="100" w:type="dxa"/>
              <w:left w:w="115" w:type="dxa"/>
              <w:bottom w:w="100" w:type="dxa"/>
              <w:right w:w="115" w:type="dxa"/>
            </w:tcMar>
          </w:tcPr>
          <w:p w14:paraId="7F5A1C91" w14:textId="5E0606B7" w:rsidR="009934B4" w:rsidRPr="00011875" w:rsidRDefault="009934B4" w:rsidP="003D34DF">
            <w:pPr>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5.4.1.c  Present</w:t>
            </w:r>
            <w:proofErr w:type="gramEnd"/>
            <w:r w:rsidRPr="00011875">
              <w:rPr>
                <w:rFonts w:ascii="Arial" w:eastAsia="Arial" w:hAnsi="Arial" w:cs="Arial"/>
                <w:sz w:val="14"/>
                <w:szCs w:val="14"/>
              </w:rPr>
              <w:t xml:space="preserve"> an improvisation </w:t>
            </w:r>
            <w:r w:rsidRPr="00011875">
              <w:rPr>
                <w:rFonts w:ascii="Arial" w:eastAsia="Arial" w:hAnsi="Arial" w:cs="Arial"/>
                <w:i/>
                <w:color w:val="808080" w:themeColor="background1" w:themeShade="80"/>
                <w:sz w:val="12"/>
                <w:szCs w:val="12"/>
              </w:rPr>
              <w:t>(glossary)</w:t>
            </w:r>
            <w:r w:rsidRPr="00011875">
              <w:rPr>
                <w:rFonts w:ascii="Arial" w:eastAsia="Arial" w:hAnsi="Arial" w:cs="Arial"/>
                <w:i/>
                <w:color w:val="auto"/>
                <w:sz w:val="14"/>
                <w:szCs w:val="14"/>
              </w:rPr>
              <w:t>,</w:t>
            </w:r>
            <w:r w:rsidRPr="00011875">
              <w:rPr>
                <w:rFonts w:ascii="Arial" w:eastAsia="Arial" w:hAnsi="Arial" w:cs="Arial"/>
                <w:color w:val="808080" w:themeColor="background1" w:themeShade="80"/>
                <w:sz w:val="14"/>
                <w:szCs w:val="14"/>
              </w:rPr>
              <w:t xml:space="preserve"> </w:t>
            </w:r>
            <w:r w:rsidRPr="00011875">
              <w:rPr>
                <w:rFonts w:ascii="Arial" w:eastAsia="Arial" w:hAnsi="Arial" w:cs="Arial"/>
                <w:sz w:val="14"/>
                <w:szCs w:val="14"/>
              </w:rPr>
              <w:t xml:space="preserve">arrangement </w:t>
            </w:r>
            <w:r w:rsidRPr="00011875">
              <w:rPr>
                <w:rFonts w:ascii="Arial" w:eastAsia="Arial" w:hAnsi="Arial" w:cs="Arial"/>
                <w:i/>
                <w:color w:val="808080" w:themeColor="background1" w:themeShade="80"/>
                <w:sz w:val="12"/>
                <w:szCs w:val="12"/>
              </w:rPr>
              <w:t>(glossary)</w:t>
            </w:r>
            <w:r w:rsidRPr="00011875">
              <w:rPr>
                <w:rFonts w:ascii="Arial" w:eastAsia="Arial" w:hAnsi="Arial" w:cs="Arial"/>
                <w:i/>
                <w:color w:val="auto"/>
                <w:sz w:val="14"/>
                <w:szCs w:val="14"/>
              </w:rPr>
              <w:t>,</w:t>
            </w:r>
            <w:r w:rsidRPr="00011875">
              <w:rPr>
                <w:rFonts w:ascii="Arial" w:eastAsia="Arial" w:hAnsi="Arial" w:cs="Arial"/>
                <w:color w:val="auto"/>
                <w:sz w:val="14"/>
                <w:szCs w:val="14"/>
              </w:rPr>
              <w:t xml:space="preserve"> </w:t>
            </w:r>
            <w:r w:rsidRPr="00011875">
              <w:rPr>
                <w:rFonts w:ascii="Arial" w:eastAsia="Arial" w:hAnsi="Arial" w:cs="Arial"/>
                <w:sz w:val="14"/>
                <w:szCs w:val="14"/>
              </w:rPr>
              <w:t xml:space="preserve">or composition </w:t>
            </w:r>
            <w:r w:rsidR="003F6D9C" w:rsidRPr="00011875">
              <w:rPr>
                <w:rFonts w:ascii="Arial" w:eastAsia="Arial" w:hAnsi="Arial" w:cs="Arial"/>
                <w:i/>
                <w:color w:val="808080" w:themeColor="background1" w:themeShade="80"/>
                <w:sz w:val="12"/>
                <w:szCs w:val="12"/>
              </w:rPr>
              <w:t>(glossary)</w:t>
            </w:r>
            <w:r w:rsidR="00003AC2" w:rsidRPr="00011875">
              <w:rPr>
                <w:rFonts w:ascii="Arial" w:eastAsia="Arial" w:hAnsi="Arial" w:cs="Arial"/>
                <w:sz w:val="14"/>
                <w:szCs w:val="14"/>
              </w:rPr>
              <w:t>.</w:t>
            </w:r>
            <w:r w:rsidR="00003AC2" w:rsidRPr="00011875">
              <w:rPr>
                <w:rFonts w:ascii="Arial" w:eastAsia="Arial" w:hAnsi="Arial" w:cs="Arial"/>
                <w:color w:val="auto"/>
                <w:sz w:val="14"/>
                <w:szCs w:val="14"/>
              </w:rPr>
              <w:t xml:space="preserve">  </w:t>
            </w:r>
            <w:r w:rsidR="0044546B" w:rsidRPr="00011875">
              <w:rPr>
                <w:rFonts w:ascii="Arial" w:eastAsia="Arial" w:hAnsi="Arial" w:cs="Arial"/>
                <w:sz w:val="14"/>
                <w:szCs w:val="14"/>
              </w:rPr>
              <w:t>I</w:t>
            </w:r>
            <w:r w:rsidRPr="00011875">
              <w:rPr>
                <w:rFonts w:ascii="Arial" w:eastAsia="Arial" w:hAnsi="Arial" w:cs="Arial"/>
                <w:sz w:val="14"/>
                <w:szCs w:val="14"/>
              </w:rPr>
              <w:t xml:space="preserve">dentify the use of selected elements of music </w:t>
            </w:r>
            <w:r w:rsidRPr="00011875">
              <w:rPr>
                <w:rFonts w:ascii="Arial" w:eastAsia="Arial" w:hAnsi="Arial" w:cs="Arial"/>
                <w:i/>
                <w:color w:val="808080" w:themeColor="background1" w:themeShade="80"/>
                <w:sz w:val="12"/>
                <w:szCs w:val="12"/>
              </w:rPr>
              <w:t>(glossary)</w:t>
            </w:r>
            <w:r w:rsidRPr="00342AFD">
              <w:rPr>
                <w:rFonts w:ascii="Arial" w:eastAsia="Arial" w:hAnsi="Arial" w:cs="Arial"/>
                <w:i/>
                <w:color w:val="auto"/>
                <w:sz w:val="14"/>
                <w:szCs w:val="14"/>
              </w:rPr>
              <w:t>.</w:t>
            </w:r>
          </w:p>
          <w:p w14:paraId="2DD5FA46" w14:textId="77777777" w:rsidR="009934B4" w:rsidRPr="00011875" w:rsidRDefault="009934B4">
            <w:pPr>
              <w:contextualSpacing w:val="0"/>
              <w:rPr>
                <w:rFonts w:ascii="Arial" w:hAnsi="Arial" w:cs="Arial"/>
                <w:sz w:val="14"/>
                <w:szCs w:val="14"/>
              </w:rPr>
            </w:pPr>
          </w:p>
        </w:tc>
        <w:tc>
          <w:tcPr>
            <w:tcW w:w="3510" w:type="dxa"/>
            <w:shd w:val="clear" w:color="auto" w:fill="auto"/>
            <w:tcMar>
              <w:top w:w="100" w:type="dxa"/>
              <w:left w:w="115" w:type="dxa"/>
              <w:bottom w:w="100" w:type="dxa"/>
              <w:right w:w="115" w:type="dxa"/>
            </w:tcMar>
          </w:tcPr>
          <w:p w14:paraId="04EF1411" w14:textId="614A602F" w:rsidR="009934B4" w:rsidRPr="00011875" w:rsidRDefault="009934B4" w:rsidP="002724E7">
            <w:pPr>
              <w:contextualSpacing w:val="0"/>
              <w:rPr>
                <w:rFonts w:ascii="Arial" w:hAnsi="Arial" w:cs="Arial"/>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8.4.1.d  Present</w:t>
            </w:r>
            <w:proofErr w:type="gramEnd"/>
            <w:r w:rsidRPr="00011875">
              <w:rPr>
                <w:rFonts w:ascii="Arial" w:eastAsia="Arial" w:hAnsi="Arial" w:cs="Arial"/>
                <w:sz w:val="14"/>
                <w:szCs w:val="14"/>
              </w:rPr>
              <w:t xml:space="preserve"> an improvisation </w:t>
            </w:r>
            <w:r w:rsidRPr="00011875">
              <w:rPr>
                <w:rFonts w:ascii="Arial" w:eastAsia="Arial" w:hAnsi="Arial" w:cs="Arial"/>
                <w:i/>
                <w:color w:val="808080" w:themeColor="background1" w:themeShade="80"/>
                <w:sz w:val="12"/>
                <w:szCs w:val="12"/>
              </w:rPr>
              <w:t>(glossary)</w:t>
            </w:r>
            <w:r w:rsidRPr="00011875">
              <w:rPr>
                <w:rFonts w:ascii="Arial" w:eastAsia="Arial" w:hAnsi="Arial" w:cs="Arial"/>
                <w:i/>
                <w:color w:val="auto"/>
                <w:sz w:val="14"/>
                <w:szCs w:val="14"/>
              </w:rPr>
              <w:t xml:space="preserve">, </w:t>
            </w:r>
            <w:r w:rsidRPr="00011875">
              <w:rPr>
                <w:rFonts w:ascii="Arial" w:eastAsia="Arial" w:hAnsi="Arial" w:cs="Arial"/>
                <w:sz w:val="14"/>
                <w:szCs w:val="14"/>
              </w:rPr>
              <w:t xml:space="preserve">arrangement </w:t>
            </w:r>
            <w:r w:rsidRPr="00011875">
              <w:rPr>
                <w:rFonts w:ascii="Arial" w:eastAsia="Arial" w:hAnsi="Arial" w:cs="Arial"/>
                <w:i/>
                <w:color w:val="808080" w:themeColor="background1" w:themeShade="80"/>
                <w:sz w:val="12"/>
                <w:szCs w:val="12"/>
              </w:rPr>
              <w:t>(glossary)</w:t>
            </w:r>
            <w:r w:rsidRPr="00011875">
              <w:rPr>
                <w:rFonts w:ascii="Arial" w:eastAsia="Arial" w:hAnsi="Arial" w:cs="Arial"/>
                <w:i/>
                <w:color w:val="auto"/>
                <w:sz w:val="14"/>
                <w:szCs w:val="14"/>
              </w:rPr>
              <w:t>,</w:t>
            </w:r>
            <w:r w:rsidRPr="00011875">
              <w:rPr>
                <w:rFonts w:ascii="Arial" w:eastAsia="Arial" w:hAnsi="Arial" w:cs="Arial"/>
                <w:color w:val="808080" w:themeColor="background1" w:themeShade="80"/>
                <w:sz w:val="14"/>
                <w:szCs w:val="14"/>
              </w:rPr>
              <w:t xml:space="preserve"> </w:t>
            </w:r>
            <w:r w:rsidRPr="00011875">
              <w:rPr>
                <w:rFonts w:ascii="Arial" w:eastAsia="Arial" w:hAnsi="Arial" w:cs="Arial"/>
                <w:sz w:val="14"/>
                <w:szCs w:val="14"/>
              </w:rPr>
              <w:t>or original composition</w:t>
            </w:r>
            <w:r w:rsidR="003F6D9C" w:rsidRPr="00011875">
              <w:rPr>
                <w:rFonts w:ascii="Arial" w:eastAsia="Arial" w:hAnsi="Arial" w:cs="Arial"/>
                <w:sz w:val="14"/>
                <w:szCs w:val="14"/>
              </w:rPr>
              <w:t xml:space="preserve"> </w:t>
            </w:r>
            <w:r w:rsidR="003F6D9C" w:rsidRPr="00011875">
              <w:rPr>
                <w:rFonts w:ascii="Arial" w:eastAsia="Arial" w:hAnsi="Arial" w:cs="Arial"/>
                <w:i/>
                <w:color w:val="808080" w:themeColor="background1" w:themeShade="80"/>
                <w:sz w:val="12"/>
                <w:szCs w:val="12"/>
              </w:rPr>
              <w:t>(glossary)</w:t>
            </w:r>
            <w:r w:rsidRPr="00011875">
              <w:rPr>
                <w:rFonts w:ascii="Arial" w:eastAsia="Arial" w:hAnsi="Arial" w:cs="Arial"/>
                <w:sz w:val="14"/>
                <w:szCs w:val="14"/>
              </w:rPr>
              <w:t xml:space="preserve">. </w:t>
            </w:r>
            <w:r w:rsidR="00373965" w:rsidRPr="00011875">
              <w:rPr>
                <w:rFonts w:ascii="Arial" w:eastAsia="Arial" w:hAnsi="Arial" w:cs="Arial"/>
                <w:sz w:val="14"/>
                <w:szCs w:val="14"/>
              </w:rPr>
              <w:t xml:space="preserve"> </w:t>
            </w:r>
            <w:r w:rsidRPr="00011875">
              <w:rPr>
                <w:rFonts w:ascii="Arial" w:eastAsia="Arial" w:hAnsi="Arial" w:cs="Arial"/>
                <w:sz w:val="14"/>
                <w:szCs w:val="14"/>
              </w:rPr>
              <w:t xml:space="preserve">Explain how elements of music </w:t>
            </w:r>
            <w:r w:rsidRPr="00011875">
              <w:rPr>
                <w:rFonts w:ascii="Arial" w:eastAsia="Arial" w:hAnsi="Arial" w:cs="Arial"/>
                <w:i/>
                <w:color w:val="808080" w:themeColor="background1" w:themeShade="80"/>
                <w:sz w:val="12"/>
                <w:szCs w:val="12"/>
              </w:rPr>
              <w:t>(glossary)</w:t>
            </w:r>
            <w:r w:rsidRPr="00011875">
              <w:rPr>
                <w:rFonts w:ascii="Arial" w:eastAsia="Arial" w:hAnsi="Arial" w:cs="Arial"/>
                <w:color w:val="808080" w:themeColor="background1" w:themeShade="80"/>
                <w:sz w:val="14"/>
                <w:szCs w:val="14"/>
              </w:rPr>
              <w:t xml:space="preserve"> </w:t>
            </w:r>
            <w:r w:rsidR="00FD3E3C" w:rsidRPr="00011875">
              <w:rPr>
                <w:rFonts w:ascii="Arial" w:eastAsia="Arial" w:hAnsi="Arial" w:cs="Arial"/>
                <w:color w:val="auto"/>
                <w:sz w:val="14"/>
                <w:szCs w:val="14"/>
              </w:rPr>
              <w:t xml:space="preserve">in the student creation </w:t>
            </w:r>
            <w:r w:rsidRPr="00011875">
              <w:rPr>
                <w:rFonts w:ascii="Arial" w:eastAsia="Arial" w:hAnsi="Arial" w:cs="Arial"/>
                <w:sz w:val="14"/>
                <w:szCs w:val="14"/>
              </w:rPr>
              <w:t>are used to communicate exp</w:t>
            </w:r>
            <w:r w:rsidR="00281017" w:rsidRPr="00011875">
              <w:rPr>
                <w:rFonts w:ascii="Arial" w:eastAsia="Arial" w:hAnsi="Arial" w:cs="Arial"/>
                <w:sz w:val="14"/>
                <w:szCs w:val="14"/>
              </w:rPr>
              <w:t>ressive content</w:t>
            </w:r>
            <w:r w:rsidRPr="00011875">
              <w:rPr>
                <w:rFonts w:ascii="Arial" w:eastAsia="Arial" w:hAnsi="Arial" w:cs="Arial"/>
                <w:sz w:val="14"/>
                <w:szCs w:val="14"/>
              </w:rPr>
              <w:t xml:space="preserve"> (e.g., aurally, visually, </w:t>
            </w:r>
            <w:proofErr w:type="gramStart"/>
            <w:r w:rsidRPr="00011875">
              <w:rPr>
                <w:rFonts w:ascii="Arial" w:eastAsia="Arial" w:hAnsi="Arial" w:cs="Arial"/>
                <w:sz w:val="14"/>
                <w:szCs w:val="14"/>
              </w:rPr>
              <w:t>electronically</w:t>
            </w:r>
            <w:proofErr w:type="gramEnd"/>
            <w:r w:rsidRPr="00011875">
              <w:rPr>
                <w:rFonts w:ascii="Arial" w:eastAsia="Arial" w:hAnsi="Arial" w:cs="Arial"/>
                <w:sz w:val="14"/>
                <w:szCs w:val="14"/>
              </w:rPr>
              <w:t>).</w:t>
            </w:r>
          </w:p>
        </w:tc>
        <w:tc>
          <w:tcPr>
            <w:tcW w:w="3510" w:type="dxa"/>
            <w:tcBorders>
              <w:right w:val="single" w:sz="4" w:space="0" w:color="auto"/>
            </w:tcBorders>
            <w:shd w:val="clear" w:color="auto" w:fill="auto"/>
            <w:tcMar>
              <w:top w:w="100" w:type="dxa"/>
              <w:left w:w="115" w:type="dxa"/>
              <w:bottom w:w="100" w:type="dxa"/>
              <w:right w:w="115" w:type="dxa"/>
            </w:tcMar>
          </w:tcPr>
          <w:p w14:paraId="5DA01702" w14:textId="5679F01D" w:rsidR="009934B4" w:rsidRPr="00011875" w:rsidRDefault="009934B4" w:rsidP="003D34DF">
            <w:pPr>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12.4.1.d  Present</w:t>
            </w:r>
            <w:proofErr w:type="gramEnd"/>
            <w:r w:rsidRPr="00011875">
              <w:rPr>
                <w:rFonts w:ascii="Arial" w:eastAsia="Arial" w:hAnsi="Arial" w:cs="Arial"/>
                <w:sz w:val="14"/>
                <w:szCs w:val="14"/>
              </w:rPr>
              <w:t xml:space="preserve"> an improvisation </w:t>
            </w:r>
            <w:r w:rsidRPr="00011875">
              <w:rPr>
                <w:rFonts w:ascii="Arial" w:eastAsia="Arial" w:hAnsi="Arial" w:cs="Arial"/>
                <w:i/>
                <w:color w:val="808080" w:themeColor="background1" w:themeShade="80"/>
                <w:sz w:val="12"/>
                <w:szCs w:val="12"/>
              </w:rPr>
              <w:t>(glossary)</w:t>
            </w:r>
            <w:r w:rsidRPr="00011875">
              <w:rPr>
                <w:rFonts w:ascii="Arial" w:eastAsia="Arial" w:hAnsi="Arial" w:cs="Arial"/>
                <w:i/>
                <w:sz w:val="14"/>
                <w:szCs w:val="14"/>
              </w:rPr>
              <w:t>,</w:t>
            </w:r>
            <w:r w:rsidRPr="00011875">
              <w:rPr>
                <w:rFonts w:ascii="Arial" w:eastAsia="Arial" w:hAnsi="Arial" w:cs="Arial"/>
                <w:sz w:val="14"/>
                <w:szCs w:val="14"/>
              </w:rPr>
              <w:t xml:space="preserve"> arrangement </w:t>
            </w:r>
            <w:r w:rsidRPr="00011875">
              <w:rPr>
                <w:rFonts w:ascii="Arial" w:eastAsia="Arial" w:hAnsi="Arial" w:cs="Arial"/>
                <w:i/>
                <w:color w:val="808080" w:themeColor="background1" w:themeShade="80"/>
                <w:sz w:val="12"/>
                <w:szCs w:val="12"/>
              </w:rPr>
              <w:t>(glossary)</w:t>
            </w:r>
            <w:r w:rsidRPr="00011875">
              <w:rPr>
                <w:rFonts w:ascii="Arial" w:eastAsia="Arial" w:hAnsi="Arial" w:cs="Arial"/>
                <w:i/>
                <w:sz w:val="14"/>
                <w:szCs w:val="14"/>
              </w:rPr>
              <w:t>,</w:t>
            </w:r>
            <w:r w:rsidR="002B7136" w:rsidRPr="00011875">
              <w:rPr>
                <w:rFonts w:ascii="Arial" w:eastAsia="Arial" w:hAnsi="Arial" w:cs="Arial"/>
                <w:sz w:val="14"/>
                <w:szCs w:val="14"/>
              </w:rPr>
              <w:t xml:space="preserve"> </w:t>
            </w:r>
            <w:r w:rsidRPr="00011875">
              <w:rPr>
                <w:rFonts w:ascii="Arial" w:eastAsia="Arial" w:hAnsi="Arial" w:cs="Arial"/>
                <w:sz w:val="14"/>
                <w:szCs w:val="14"/>
              </w:rPr>
              <w:t xml:space="preserve">or original composition </w:t>
            </w:r>
            <w:r w:rsidR="003F6D9C" w:rsidRPr="00011875">
              <w:rPr>
                <w:rFonts w:ascii="Arial" w:eastAsia="Arial" w:hAnsi="Arial" w:cs="Arial"/>
                <w:i/>
                <w:color w:val="808080" w:themeColor="background1" w:themeShade="80"/>
                <w:sz w:val="12"/>
                <w:szCs w:val="12"/>
              </w:rPr>
              <w:t>(glossary)</w:t>
            </w:r>
            <w:r w:rsidR="003F6D9C" w:rsidRPr="00011875">
              <w:rPr>
                <w:rFonts w:ascii="Arial" w:eastAsia="Arial" w:hAnsi="Arial" w:cs="Arial"/>
                <w:sz w:val="14"/>
                <w:szCs w:val="14"/>
              </w:rPr>
              <w:t xml:space="preserve"> </w:t>
            </w:r>
            <w:r w:rsidRPr="00011875">
              <w:rPr>
                <w:rFonts w:ascii="Arial" w:eastAsia="Arial" w:hAnsi="Arial" w:cs="Arial"/>
                <w:sz w:val="14"/>
                <w:szCs w:val="14"/>
              </w:rPr>
              <w:t xml:space="preserve">that conveys mood through craftsmanship. </w:t>
            </w:r>
            <w:r w:rsidR="00373965" w:rsidRPr="00011875">
              <w:rPr>
                <w:rFonts w:ascii="Arial" w:eastAsia="Arial" w:hAnsi="Arial" w:cs="Arial"/>
                <w:sz w:val="14"/>
                <w:szCs w:val="14"/>
              </w:rPr>
              <w:t xml:space="preserve"> </w:t>
            </w:r>
            <w:r w:rsidRPr="00011875">
              <w:rPr>
                <w:rFonts w:ascii="Arial" w:eastAsia="Arial" w:hAnsi="Arial" w:cs="Arial"/>
                <w:sz w:val="14"/>
                <w:szCs w:val="14"/>
              </w:rPr>
              <w:t xml:space="preserve">Explain how elements of music </w:t>
            </w:r>
            <w:r w:rsidRPr="00011875">
              <w:rPr>
                <w:rFonts w:ascii="Arial" w:eastAsia="Arial" w:hAnsi="Arial" w:cs="Arial"/>
                <w:i/>
                <w:color w:val="808080" w:themeColor="background1" w:themeShade="80"/>
                <w:sz w:val="12"/>
                <w:szCs w:val="12"/>
              </w:rPr>
              <w:t>(glossary)</w:t>
            </w:r>
            <w:r w:rsidRPr="00011875">
              <w:rPr>
                <w:rFonts w:ascii="Arial" w:eastAsia="Arial" w:hAnsi="Arial" w:cs="Arial"/>
                <w:color w:val="808080" w:themeColor="background1" w:themeShade="80"/>
                <w:sz w:val="14"/>
                <w:szCs w:val="14"/>
              </w:rPr>
              <w:t xml:space="preserve"> </w:t>
            </w:r>
            <w:r w:rsidR="00F570E7" w:rsidRPr="00011875">
              <w:rPr>
                <w:rFonts w:ascii="Arial" w:eastAsia="Arial" w:hAnsi="Arial" w:cs="Arial"/>
                <w:color w:val="auto"/>
                <w:sz w:val="14"/>
                <w:szCs w:val="14"/>
              </w:rPr>
              <w:t xml:space="preserve">in the student creation </w:t>
            </w:r>
            <w:r w:rsidRPr="00011875">
              <w:rPr>
                <w:rFonts w:ascii="Arial" w:eastAsia="Arial" w:hAnsi="Arial" w:cs="Arial"/>
                <w:sz w:val="14"/>
                <w:szCs w:val="14"/>
              </w:rPr>
              <w:t>are used to communicate expressive c</w:t>
            </w:r>
            <w:r w:rsidR="007D6E23" w:rsidRPr="00011875">
              <w:rPr>
                <w:rFonts w:ascii="Arial" w:eastAsia="Arial" w:hAnsi="Arial" w:cs="Arial"/>
                <w:sz w:val="14"/>
                <w:szCs w:val="14"/>
              </w:rPr>
              <w:t>ontent</w:t>
            </w:r>
            <w:r w:rsidRPr="00011875">
              <w:rPr>
                <w:rFonts w:ascii="Arial" w:eastAsia="Arial" w:hAnsi="Arial" w:cs="Arial"/>
                <w:sz w:val="14"/>
                <w:szCs w:val="14"/>
              </w:rPr>
              <w:t xml:space="preserve"> (e.g., aurally, visually, electronically) and evaluate the effectiveness of their use.</w:t>
            </w:r>
          </w:p>
          <w:p w14:paraId="62E19256" w14:textId="38F301FD" w:rsidR="009934B4" w:rsidRPr="00011875" w:rsidRDefault="009934B4" w:rsidP="002B7BC1">
            <w:pPr>
              <w:contextualSpacing w:val="0"/>
              <w:rPr>
                <w:rFonts w:ascii="Arial" w:hAnsi="Arial" w:cs="Arial"/>
                <w:sz w:val="14"/>
                <w:szCs w:val="14"/>
              </w:rPr>
            </w:pPr>
          </w:p>
        </w:tc>
      </w:tr>
      <w:tr w:rsidR="009934B4" w:rsidRPr="00011875" w14:paraId="0D151649" w14:textId="77777777" w:rsidTr="0062589B">
        <w:tc>
          <w:tcPr>
            <w:tcW w:w="450" w:type="dxa"/>
            <w:vMerge/>
            <w:tcBorders>
              <w:bottom w:val="single" w:sz="4" w:space="0" w:color="auto"/>
              <w:right w:val="nil"/>
            </w:tcBorders>
            <w:shd w:val="clear" w:color="auto" w:fill="C2D69B" w:themeFill="accent3" w:themeFillTint="99"/>
            <w:tcMar>
              <w:top w:w="100" w:type="dxa"/>
              <w:left w:w="115" w:type="dxa"/>
              <w:bottom w:w="100" w:type="dxa"/>
              <w:right w:w="115" w:type="dxa"/>
            </w:tcMar>
          </w:tcPr>
          <w:p w14:paraId="006C831C" w14:textId="77777777" w:rsidR="009934B4" w:rsidRPr="00011875" w:rsidRDefault="009934B4">
            <w:pPr>
              <w:contextualSpacing w:val="0"/>
              <w:rPr>
                <w:rFonts w:ascii="Arial" w:eastAsia="Arial" w:hAnsi="Arial" w:cs="Arial"/>
                <w:i/>
                <w:sz w:val="20"/>
              </w:rPr>
            </w:pPr>
          </w:p>
        </w:tc>
        <w:tc>
          <w:tcPr>
            <w:tcW w:w="450" w:type="dxa"/>
            <w:vMerge/>
            <w:tcBorders>
              <w:left w:val="nil"/>
              <w:bottom w:val="single" w:sz="4" w:space="0" w:color="auto"/>
            </w:tcBorders>
            <w:shd w:val="clear" w:color="auto" w:fill="C2D69B" w:themeFill="accent3" w:themeFillTint="99"/>
          </w:tcPr>
          <w:p w14:paraId="61994890" w14:textId="03A8DE80" w:rsidR="009934B4" w:rsidRPr="00011875" w:rsidRDefault="009934B4">
            <w:pPr>
              <w:contextualSpacing w:val="0"/>
              <w:rPr>
                <w:rFonts w:ascii="Arial" w:eastAsia="Arial" w:hAnsi="Arial" w:cs="Arial"/>
                <w:i/>
                <w:sz w:val="20"/>
              </w:rPr>
            </w:pPr>
          </w:p>
        </w:tc>
        <w:tc>
          <w:tcPr>
            <w:tcW w:w="3240" w:type="dxa"/>
            <w:tcBorders>
              <w:bottom w:val="single" w:sz="4" w:space="0" w:color="auto"/>
            </w:tcBorders>
            <w:shd w:val="clear" w:color="auto" w:fill="auto"/>
            <w:tcMar>
              <w:top w:w="100" w:type="dxa"/>
              <w:left w:w="115" w:type="dxa"/>
              <w:bottom w:w="100" w:type="dxa"/>
              <w:right w:w="115" w:type="dxa"/>
            </w:tcMar>
          </w:tcPr>
          <w:p w14:paraId="2A10281D" w14:textId="77777777" w:rsidR="009934B4" w:rsidRPr="00011875" w:rsidRDefault="009934B4" w:rsidP="00006D52">
            <w:pPr>
              <w:rPr>
                <w:rFonts w:ascii="Arial" w:eastAsia="Arial" w:hAnsi="Arial" w:cs="Arial"/>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2.4.1.d  Connect</w:t>
            </w:r>
            <w:proofErr w:type="gramEnd"/>
            <w:r w:rsidR="00DE2205" w:rsidRPr="00011875">
              <w:rPr>
                <w:rFonts w:ascii="Arial" w:eastAsia="Arial" w:hAnsi="Arial" w:cs="Arial"/>
                <w:sz w:val="14"/>
                <w:szCs w:val="14"/>
              </w:rPr>
              <w:t xml:space="preserve"> music to personal experience</w:t>
            </w:r>
            <w:r w:rsidR="00466725" w:rsidRPr="00011875">
              <w:rPr>
                <w:rFonts w:ascii="Arial" w:eastAsia="Arial" w:hAnsi="Arial" w:cs="Arial"/>
                <w:sz w:val="14"/>
                <w:szCs w:val="14"/>
              </w:rPr>
              <w:t xml:space="preserve"> through creating</w:t>
            </w:r>
            <w:r w:rsidR="00006D52" w:rsidRPr="00011875">
              <w:rPr>
                <w:rFonts w:ascii="Arial" w:eastAsia="Arial" w:hAnsi="Arial" w:cs="Arial"/>
                <w:sz w:val="14"/>
                <w:szCs w:val="14"/>
              </w:rPr>
              <w:t>.</w:t>
            </w:r>
          </w:p>
          <w:p w14:paraId="48DF9DC0" w14:textId="77777777" w:rsidR="00333687" w:rsidRPr="00011875" w:rsidRDefault="00333687" w:rsidP="00006D52">
            <w:pPr>
              <w:rPr>
                <w:rFonts w:ascii="Arial" w:eastAsia="Arial" w:hAnsi="Arial" w:cs="Arial"/>
                <w:sz w:val="14"/>
                <w:szCs w:val="14"/>
              </w:rPr>
            </w:pPr>
          </w:p>
          <w:p w14:paraId="45B3B7F3" w14:textId="77777777" w:rsidR="00333687" w:rsidRPr="00011875" w:rsidRDefault="00333687" w:rsidP="00006D52">
            <w:pPr>
              <w:rPr>
                <w:rFonts w:ascii="Arial" w:eastAsia="Arial" w:hAnsi="Arial" w:cs="Arial"/>
                <w:sz w:val="14"/>
                <w:szCs w:val="14"/>
              </w:rPr>
            </w:pPr>
          </w:p>
          <w:p w14:paraId="5081AD9B" w14:textId="4A1E7ABD" w:rsidR="00333687" w:rsidRPr="00011875" w:rsidRDefault="00333687" w:rsidP="00006D52">
            <w:pPr>
              <w:rPr>
                <w:rFonts w:ascii="Arial" w:hAnsi="Arial" w:cs="Arial"/>
                <w:sz w:val="14"/>
                <w:szCs w:val="14"/>
              </w:rPr>
            </w:pPr>
          </w:p>
        </w:tc>
        <w:tc>
          <w:tcPr>
            <w:tcW w:w="3330" w:type="dxa"/>
            <w:tcBorders>
              <w:bottom w:val="single" w:sz="4" w:space="0" w:color="auto"/>
            </w:tcBorders>
            <w:shd w:val="clear" w:color="auto" w:fill="auto"/>
            <w:tcMar>
              <w:top w:w="100" w:type="dxa"/>
              <w:left w:w="115" w:type="dxa"/>
              <w:bottom w:w="100" w:type="dxa"/>
              <w:right w:w="115" w:type="dxa"/>
            </w:tcMar>
          </w:tcPr>
          <w:p w14:paraId="19EDF65E" w14:textId="0E5781E0" w:rsidR="009934B4" w:rsidRPr="00011875" w:rsidRDefault="009934B4" w:rsidP="00006D52">
            <w:pPr>
              <w:contextualSpacing w:val="0"/>
              <w:rPr>
                <w:rFonts w:ascii="Arial" w:hAnsi="Arial" w:cs="Arial"/>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5.4.1.d  Connect</w:t>
            </w:r>
            <w:proofErr w:type="gramEnd"/>
            <w:r w:rsidRPr="00011875">
              <w:rPr>
                <w:rFonts w:ascii="Arial" w:eastAsia="Arial" w:hAnsi="Arial" w:cs="Arial"/>
                <w:sz w:val="14"/>
                <w:szCs w:val="14"/>
              </w:rPr>
              <w:t xml:space="preserve"> music to historical and cultural contexts and the arts </w:t>
            </w:r>
            <w:r w:rsidRPr="00011875">
              <w:rPr>
                <w:rFonts w:ascii="Arial" w:eastAsia="Arial" w:hAnsi="Arial" w:cs="Arial"/>
                <w:i/>
                <w:color w:val="808080" w:themeColor="background1" w:themeShade="80"/>
                <w:sz w:val="12"/>
                <w:szCs w:val="12"/>
              </w:rPr>
              <w:t>(glossary)</w:t>
            </w:r>
            <w:r w:rsidR="00466725" w:rsidRPr="00011875">
              <w:rPr>
                <w:rFonts w:ascii="Arial" w:eastAsia="Arial" w:hAnsi="Arial" w:cs="Arial"/>
                <w:i/>
                <w:color w:val="808080" w:themeColor="background1" w:themeShade="80"/>
                <w:sz w:val="12"/>
                <w:szCs w:val="12"/>
              </w:rPr>
              <w:t xml:space="preserve"> </w:t>
            </w:r>
            <w:r w:rsidR="00466725" w:rsidRPr="00011875">
              <w:rPr>
                <w:rFonts w:ascii="Arial" w:eastAsia="Arial" w:hAnsi="Arial" w:cs="Arial"/>
                <w:color w:val="auto"/>
                <w:sz w:val="14"/>
                <w:szCs w:val="14"/>
              </w:rPr>
              <w:t>through creating</w:t>
            </w:r>
            <w:r w:rsidR="00006D52" w:rsidRPr="00011875">
              <w:rPr>
                <w:rFonts w:ascii="Arial" w:eastAsia="Arial" w:hAnsi="Arial" w:cs="Arial"/>
                <w:color w:val="auto"/>
                <w:sz w:val="14"/>
                <w:szCs w:val="14"/>
              </w:rPr>
              <w:t>.</w:t>
            </w:r>
          </w:p>
        </w:tc>
        <w:tc>
          <w:tcPr>
            <w:tcW w:w="3510" w:type="dxa"/>
            <w:tcBorders>
              <w:bottom w:val="single" w:sz="4" w:space="0" w:color="auto"/>
            </w:tcBorders>
            <w:shd w:val="clear" w:color="auto" w:fill="auto"/>
            <w:tcMar>
              <w:top w:w="100" w:type="dxa"/>
              <w:left w:w="115" w:type="dxa"/>
              <w:bottom w:w="100" w:type="dxa"/>
              <w:right w:w="115" w:type="dxa"/>
            </w:tcMar>
          </w:tcPr>
          <w:p w14:paraId="0FD091D9" w14:textId="191AE088" w:rsidR="009934B4" w:rsidRPr="00011875" w:rsidRDefault="009934B4" w:rsidP="003D34DF">
            <w:pPr>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8.4.1.e  Connect</w:t>
            </w:r>
            <w:proofErr w:type="gramEnd"/>
            <w:r w:rsidRPr="00011875">
              <w:rPr>
                <w:rFonts w:ascii="Arial" w:eastAsia="Arial" w:hAnsi="Arial" w:cs="Arial"/>
                <w:sz w:val="14"/>
                <w:szCs w:val="14"/>
              </w:rPr>
              <w:t xml:space="preserve"> music to historical and cultural contexts, the arts </w:t>
            </w:r>
            <w:r w:rsidRPr="00011875">
              <w:rPr>
                <w:rFonts w:ascii="Arial" w:eastAsia="Arial" w:hAnsi="Arial" w:cs="Arial"/>
                <w:i/>
                <w:color w:val="808080" w:themeColor="background1" w:themeShade="80"/>
                <w:sz w:val="12"/>
                <w:szCs w:val="12"/>
              </w:rPr>
              <w:t>(glossary)</w:t>
            </w:r>
            <w:r w:rsidRPr="00011875">
              <w:rPr>
                <w:rFonts w:ascii="Arial" w:eastAsia="Arial" w:hAnsi="Arial" w:cs="Arial"/>
                <w:i/>
                <w:color w:val="auto"/>
                <w:sz w:val="14"/>
                <w:szCs w:val="14"/>
              </w:rPr>
              <w:t>,</w:t>
            </w:r>
            <w:r w:rsidRPr="00011875">
              <w:rPr>
                <w:rFonts w:ascii="Arial" w:eastAsia="Arial" w:hAnsi="Arial" w:cs="Arial"/>
                <w:color w:val="808080" w:themeColor="background1" w:themeShade="80"/>
                <w:sz w:val="14"/>
                <w:szCs w:val="14"/>
              </w:rPr>
              <w:t xml:space="preserve"> </w:t>
            </w:r>
            <w:r w:rsidRPr="00011875">
              <w:rPr>
                <w:rFonts w:ascii="Arial" w:eastAsia="Arial" w:hAnsi="Arial" w:cs="Arial"/>
                <w:sz w:val="14"/>
                <w:szCs w:val="14"/>
              </w:rPr>
              <w:t>and other disciplines</w:t>
            </w:r>
            <w:r w:rsidR="00A65997" w:rsidRPr="00011875">
              <w:rPr>
                <w:rFonts w:ascii="Arial" w:eastAsia="Arial" w:hAnsi="Arial" w:cs="Arial"/>
                <w:sz w:val="14"/>
                <w:szCs w:val="14"/>
              </w:rPr>
              <w:t xml:space="preserve"> through creating</w:t>
            </w:r>
            <w:r w:rsidRPr="00011875">
              <w:rPr>
                <w:rFonts w:ascii="Arial" w:eastAsia="Arial" w:hAnsi="Arial" w:cs="Arial"/>
                <w:sz w:val="14"/>
                <w:szCs w:val="14"/>
              </w:rPr>
              <w:t>.</w:t>
            </w:r>
          </w:p>
          <w:p w14:paraId="59112C91" w14:textId="2D3CC7FA" w:rsidR="009934B4" w:rsidRPr="00011875" w:rsidRDefault="009934B4" w:rsidP="002B7BC1">
            <w:pPr>
              <w:contextualSpacing w:val="0"/>
              <w:rPr>
                <w:rFonts w:ascii="Arial" w:hAnsi="Arial" w:cs="Arial"/>
                <w:sz w:val="14"/>
                <w:szCs w:val="14"/>
              </w:rPr>
            </w:pPr>
          </w:p>
        </w:tc>
        <w:tc>
          <w:tcPr>
            <w:tcW w:w="3510" w:type="dxa"/>
            <w:tcBorders>
              <w:bottom w:val="single" w:sz="4" w:space="0" w:color="auto"/>
              <w:right w:val="single" w:sz="4" w:space="0" w:color="auto"/>
            </w:tcBorders>
            <w:shd w:val="clear" w:color="auto" w:fill="auto"/>
            <w:tcMar>
              <w:top w:w="100" w:type="dxa"/>
              <w:left w:w="115" w:type="dxa"/>
              <w:bottom w:w="100" w:type="dxa"/>
              <w:right w:w="115" w:type="dxa"/>
            </w:tcMar>
          </w:tcPr>
          <w:p w14:paraId="02E7AE44" w14:textId="44F228FA" w:rsidR="009934B4" w:rsidRPr="00011875" w:rsidRDefault="009934B4" w:rsidP="00AC5E94">
            <w:pPr>
              <w:contextualSpacing w:val="0"/>
              <w:rPr>
                <w:rFonts w:ascii="Arial" w:hAnsi="Arial" w:cs="Arial"/>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12.4.1.e  Connect</w:t>
            </w:r>
            <w:proofErr w:type="gramEnd"/>
            <w:r w:rsidRPr="00011875">
              <w:rPr>
                <w:rFonts w:ascii="Arial" w:eastAsia="Arial" w:hAnsi="Arial" w:cs="Arial"/>
                <w:sz w:val="14"/>
                <w:szCs w:val="14"/>
              </w:rPr>
              <w:t xml:space="preserve"> music to historical and cultural contexts, the arts </w:t>
            </w:r>
            <w:r w:rsidRPr="00011875">
              <w:rPr>
                <w:rFonts w:ascii="Arial" w:eastAsia="Arial" w:hAnsi="Arial" w:cs="Arial"/>
                <w:i/>
                <w:color w:val="808080" w:themeColor="background1" w:themeShade="80"/>
                <w:sz w:val="12"/>
                <w:szCs w:val="12"/>
              </w:rPr>
              <w:t>(glossary)</w:t>
            </w:r>
            <w:r w:rsidRPr="00011875">
              <w:rPr>
                <w:rFonts w:ascii="Arial" w:eastAsia="Arial" w:hAnsi="Arial" w:cs="Arial"/>
                <w:i/>
                <w:sz w:val="14"/>
                <w:szCs w:val="14"/>
              </w:rPr>
              <w:t>,</w:t>
            </w:r>
            <w:r w:rsidRPr="00011875">
              <w:rPr>
                <w:rFonts w:ascii="Arial" w:eastAsia="Arial" w:hAnsi="Arial" w:cs="Arial"/>
                <w:sz w:val="14"/>
                <w:szCs w:val="14"/>
              </w:rPr>
              <w:t xml:space="preserve"> other d</w:t>
            </w:r>
            <w:r w:rsidR="00DE2205" w:rsidRPr="00011875">
              <w:rPr>
                <w:rFonts w:ascii="Arial" w:eastAsia="Arial" w:hAnsi="Arial" w:cs="Arial"/>
                <w:sz w:val="14"/>
                <w:szCs w:val="14"/>
              </w:rPr>
              <w:t>isciplines, and life experience</w:t>
            </w:r>
            <w:r w:rsidR="00A65997" w:rsidRPr="00011875">
              <w:rPr>
                <w:rFonts w:ascii="Arial" w:eastAsia="Arial" w:hAnsi="Arial" w:cs="Arial"/>
                <w:sz w:val="14"/>
                <w:szCs w:val="14"/>
              </w:rPr>
              <w:t xml:space="preserve"> through creating</w:t>
            </w:r>
            <w:r w:rsidRPr="00011875">
              <w:rPr>
                <w:rFonts w:ascii="Arial" w:eastAsia="Arial" w:hAnsi="Arial" w:cs="Arial"/>
                <w:sz w:val="14"/>
                <w:szCs w:val="14"/>
              </w:rPr>
              <w:t>.</w:t>
            </w:r>
          </w:p>
        </w:tc>
      </w:tr>
    </w:tbl>
    <w:p w14:paraId="5E62DCFD" w14:textId="77777777" w:rsidR="004D46EA" w:rsidRPr="00011875" w:rsidRDefault="004D46EA">
      <w:r w:rsidRPr="00011875">
        <w:br w:type="page"/>
      </w:r>
    </w:p>
    <w:tbl>
      <w:tblPr>
        <w:tblW w:w="14490" w:type="dxa"/>
        <w:tblInd w:w="-155" w:type="dxa"/>
        <w:tblBorders>
          <w:top w:val="single" w:sz="4" w:space="0" w:color="auto"/>
          <w:left w:val="single" w:sz="4" w:space="0" w:color="auto"/>
          <w:bottom w:val="single" w:sz="4" w:space="0" w:color="auto"/>
          <w:insideH w:val="single" w:sz="4" w:space="0" w:color="auto"/>
          <w:insideV w:val="single" w:sz="4" w:space="0" w:color="auto"/>
        </w:tblBorders>
        <w:shd w:val="clear" w:color="auto" w:fill="F86C6C"/>
        <w:tblLayout w:type="fixed"/>
        <w:tblCellMar>
          <w:left w:w="10" w:type="dxa"/>
          <w:right w:w="10" w:type="dxa"/>
        </w:tblCellMar>
        <w:tblLook w:val="04A0" w:firstRow="1" w:lastRow="0" w:firstColumn="1" w:lastColumn="0" w:noHBand="0" w:noVBand="1"/>
      </w:tblPr>
      <w:tblGrid>
        <w:gridCol w:w="450"/>
        <w:gridCol w:w="450"/>
        <w:gridCol w:w="3240"/>
        <w:gridCol w:w="3330"/>
        <w:gridCol w:w="3510"/>
        <w:gridCol w:w="3510"/>
      </w:tblGrid>
      <w:tr w:rsidR="00382117" w:rsidRPr="00011875" w14:paraId="39FF3E9B" w14:textId="77777777" w:rsidTr="003C0C37">
        <w:trPr>
          <w:trHeight w:hRule="exact" w:val="619"/>
        </w:trPr>
        <w:tc>
          <w:tcPr>
            <w:tcW w:w="14490" w:type="dxa"/>
            <w:gridSpan w:val="6"/>
            <w:tcBorders>
              <w:right w:val="single" w:sz="4" w:space="0" w:color="auto"/>
            </w:tcBorders>
            <w:shd w:val="clear" w:color="auto" w:fill="C2D69B" w:themeFill="accent3" w:themeFillTint="99"/>
            <w:tcMar>
              <w:top w:w="100" w:type="dxa"/>
              <w:left w:w="115" w:type="dxa"/>
              <w:bottom w:w="100" w:type="dxa"/>
              <w:right w:w="115" w:type="dxa"/>
            </w:tcMar>
          </w:tcPr>
          <w:p w14:paraId="7856EE41" w14:textId="221A19F7" w:rsidR="00F01629" w:rsidRPr="00011875" w:rsidRDefault="00F01629" w:rsidP="00ED3C34">
            <w:pPr>
              <w:contextualSpacing w:val="0"/>
              <w:rPr>
                <w:rFonts w:ascii="Arial" w:hAnsi="Arial" w:cs="Arial"/>
                <w:b/>
                <w:szCs w:val="24"/>
              </w:rPr>
            </w:pPr>
            <w:r w:rsidRPr="00011875">
              <w:rPr>
                <w:rFonts w:ascii="Arial" w:hAnsi="Arial" w:cs="Arial"/>
                <w:b/>
                <w:sz w:val="20"/>
              </w:rPr>
              <w:lastRenderedPageBreak/>
              <w:t>K-12 Music:</w:t>
            </w:r>
            <w:r w:rsidR="00ED3C34" w:rsidRPr="00011875">
              <w:rPr>
                <w:rFonts w:ascii="Arial" w:hAnsi="Arial" w:cs="Arial"/>
                <w:b/>
                <w:sz w:val="20"/>
              </w:rPr>
              <w:t xml:space="preserve"> </w:t>
            </w:r>
            <w:r w:rsidRPr="00011875">
              <w:rPr>
                <w:rFonts w:ascii="Arial" w:hAnsi="Arial" w:cs="Arial"/>
                <w:b/>
                <w:sz w:val="20"/>
              </w:rPr>
              <w:t xml:space="preserve"> Students will develop and apply knowledge and skills to create, perform, and respond to music, making connections to human experiences.</w:t>
            </w:r>
          </w:p>
        </w:tc>
      </w:tr>
      <w:tr w:rsidR="00382117" w:rsidRPr="00011875" w14:paraId="35A346DE" w14:textId="77777777" w:rsidTr="003C0C37">
        <w:trPr>
          <w:trHeight w:hRule="exact" w:val="288"/>
        </w:trPr>
        <w:tc>
          <w:tcPr>
            <w:tcW w:w="900" w:type="dxa"/>
            <w:gridSpan w:val="2"/>
            <w:tcBorders>
              <w:bottom w:val="single" w:sz="4" w:space="0" w:color="auto"/>
            </w:tcBorders>
            <w:shd w:val="clear" w:color="auto" w:fill="C2D69B" w:themeFill="accent3" w:themeFillTint="99"/>
            <w:tcMar>
              <w:top w:w="100" w:type="dxa"/>
              <w:left w:w="115" w:type="dxa"/>
              <w:bottom w:w="100" w:type="dxa"/>
              <w:right w:w="115" w:type="dxa"/>
            </w:tcMar>
          </w:tcPr>
          <w:p w14:paraId="1B418FB2" w14:textId="77777777" w:rsidR="00146A4A" w:rsidRPr="00011875" w:rsidRDefault="00146A4A">
            <w:pPr>
              <w:spacing w:after="200"/>
              <w:contextualSpacing w:val="0"/>
              <w:rPr>
                <w:rFonts w:ascii="Arial" w:eastAsia="Arial" w:hAnsi="Arial" w:cs="Arial"/>
                <w:b/>
              </w:rPr>
            </w:pPr>
          </w:p>
        </w:tc>
        <w:tc>
          <w:tcPr>
            <w:tcW w:w="3240" w:type="dxa"/>
            <w:shd w:val="clear" w:color="auto" w:fill="EAF1DD" w:themeFill="accent3" w:themeFillTint="33"/>
            <w:tcMar>
              <w:top w:w="100" w:type="dxa"/>
              <w:left w:w="115" w:type="dxa"/>
              <w:bottom w:w="100" w:type="dxa"/>
              <w:right w:w="115" w:type="dxa"/>
            </w:tcMar>
            <w:vAlign w:val="center"/>
          </w:tcPr>
          <w:p w14:paraId="3D326D4A" w14:textId="53E293AE" w:rsidR="00146A4A" w:rsidRPr="00011875" w:rsidRDefault="00146A4A" w:rsidP="00300B27">
            <w:pPr>
              <w:contextualSpacing w:val="0"/>
              <w:jc w:val="center"/>
              <w:rPr>
                <w:rFonts w:ascii="Arial" w:hAnsi="Arial" w:cs="Arial"/>
                <w:b/>
                <w:sz w:val="18"/>
                <w:szCs w:val="24"/>
              </w:rPr>
            </w:pPr>
            <w:r w:rsidRPr="00011875">
              <w:rPr>
                <w:rFonts w:ascii="Arial" w:hAnsi="Arial" w:cs="Arial"/>
                <w:b/>
                <w:sz w:val="18"/>
                <w:szCs w:val="24"/>
              </w:rPr>
              <w:t>Grades K-2</w:t>
            </w:r>
          </w:p>
        </w:tc>
        <w:tc>
          <w:tcPr>
            <w:tcW w:w="3330" w:type="dxa"/>
            <w:shd w:val="clear" w:color="auto" w:fill="EAF1DD" w:themeFill="accent3" w:themeFillTint="33"/>
            <w:tcMar>
              <w:top w:w="100" w:type="dxa"/>
              <w:left w:w="115" w:type="dxa"/>
              <w:bottom w:w="100" w:type="dxa"/>
              <w:right w:w="115" w:type="dxa"/>
            </w:tcMar>
            <w:vAlign w:val="center"/>
          </w:tcPr>
          <w:p w14:paraId="5297909D" w14:textId="36485CAB" w:rsidR="00146A4A" w:rsidRPr="00011875" w:rsidRDefault="00146A4A" w:rsidP="00300B27">
            <w:pPr>
              <w:contextualSpacing w:val="0"/>
              <w:jc w:val="center"/>
              <w:rPr>
                <w:rFonts w:ascii="Arial" w:hAnsi="Arial" w:cs="Arial"/>
                <w:b/>
                <w:sz w:val="18"/>
                <w:szCs w:val="24"/>
              </w:rPr>
            </w:pPr>
            <w:r w:rsidRPr="00011875">
              <w:rPr>
                <w:rFonts w:ascii="Arial" w:hAnsi="Arial" w:cs="Arial"/>
                <w:b/>
                <w:sz w:val="18"/>
                <w:szCs w:val="24"/>
              </w:rPr>
              <w:t>Grades 3-5</w:t>
            </w:r>
          </w:p>
        </w:tc>
        <w:tc>
          <w:tcPr>
            <w:tcW w:w="3510" w:type="dxa"/>
            <w:shd w:val="clear" w:color="auto" w:fill="EAF1DD" w:themeFill="accent3" w:themeFillTint="33"/>
            <w:tcMar>
              <w:top w:w="100" w:type="dxa"/>
              <w:left w:w="115" w:type="dxa"/>
              <w:bottom w:w="100" w:type="dxa"/>
              <w:right w:w="115" w:type="dxa"/>
            </w:tcMar>
            <w:vAlign w:val="center"/>
          </w:tcPr>
          <w:p w14:paraId="1B93C3FC" w14:textId="1117D986" w:rsidR="00146A4A" w:rsidRPr="00011875" w:rsidRDefault="00146A4A" w:rsidP="00300B27">
            <w:pPr>
              <w:contextualSpacing w:val="0"/>
              <w:jc w:val="center"/>
              <w:rPr>
                <w:rFonts w:ascii="Arial" w:hAnsi="Arial" w:cs="Arial"/>
                <w:b/>
                <w:sz w:val="18"/>
                <w:szCs w:val="24"/>
              </w:rPr>
            </w:pPr>
            <w:r w:rsidRPr="00011875">
              <w:rPr>
                <w:rFonts w:ascii="Arial" w:hAnsi="Arial" w:cs="Arial"/>
                <w:b/>
                <w:sz w:val="18"/>
                <w:szCs w:val="24"/>
              </w:rPr>
              <w:t>Grades 6-8</w:t>
            </w:r>
          </w:p>
        </w:tc>
        <w:tc>
          <w:tcPr>
            <w:tcW w:w="3510" w:type="dxa"/>
            <w:tcBorders>
              <w:right w:val="single" w:sz="4" w:space="0" w:color="auto"/>
            </w:tcBorders>
            <w:shd w:val="clear" w:color="auto" w:fill="EAF1DD" w:themeFill="accent3" w:themeFillTint="33"/>
            <w:tcMar>
              <w:top w:w="100" w:type="dxa"/>
              <w:left w:w="115" w:type="dxa"/>
              <w:bottom w:w="100" w:type="dxa"/>
              <w:right w:w="115" w:type="dxa"/>
            </w:tcMar>
            <w:vAlign w:val="center"/>
          </w:tcPr>
          <w:p w14:paraId="0ED25212" w14:textId="5B00B581" w:rsidR="00146A4A" w:rsidRPr="00011875" w:rsidRDefault="00146A4A" w:rsidP="00300B27">
            <w:pPr>
              <w:contextualSpacing w:val="0"/>
              <w:jc w:val="center"/>
              <w:rPr>
                <w:rFonts w:ascii="Arial" w:hAnsi="Arial" w:cs="Arial"/>
                <w:b/>
                <w:sz w:val="18"/>
                <w:szCs w:val="24"/>
              </w:rPr>
            </w:pPr>
            <w:r w:rsidRPr="00011875">
              <w:rPr>
                <w:rFonts w:ascii="Arial" w:hAnsi="Arial" w:cs="Arial"/>
                <w:b/>
                <w:sz w:val="18"/>
                <w:szCs w:val="24"/>
              </w:rPr>
              <w:t>Grades 9-12</w:t>
            </w:r>
          </w:p>
        </w:tc>
      </w:tr>
      <w:tr w:rsidR="009934B4" w:rsidRPr="00011875" w14:paraId="1D9FA7FB" w14:textId="77777777" w:rsidTr="003C0C37">
        <w:trPr>
          <w:trHeight w:val="1177"/>
        </w:trPr>
        <w:tc>
          <w:tcPr>
            <w:tcW w:w="450" w:type="dxa"/>
            <w:vMerge w:val="restart"/>
            <w:tcBorders>
              <w:right w:val="nil"/>
            </w:tcBorders>
            <w:shd w:val="clear" w:color="auto" w:fill="C2D69B" w:themeFill="accent3" w:themeFillTint="99"/>
            <w:tcMar>
              <w:top w:w="100" w:type="dxa"/>
              <w:left w:w="115" w:type="dxa"/>
              <w:bottom w:w="100" w:type="dxa"/>
              <w:right w:w="115" w:type="dxa"/>
            </w:tcMar>
            <w:textDirection w:val="btLr"/>
          </w:tcPr>
          <w:p w14:paraId="0E395E56" w14:textId="49E4C8B5" w:rsidR="009934B4" w:rsidRPr="00011875" w:rsidRDefault="009934B4" w:rsidP="00D12D35">
            <w:pPr>
              <w:spacing w:after="200" w:line="276" w:lineRule="auto"/>
              <w:ind w:left="113" w:right="113"/>
              <w:jc w:val="center"/>
              <w:rPr>
                <w:rFonts w:ascii="Arial" w:hAnsi="Arial" w:cs="Arial"/>
                <w:b/>
              </w:rPr>
            </w:pPr>
            <w:r w:rsidRPr="00011875">
              <w:rPr>
                <w:rFonts w:ascii="Arial" w:hAnsi="Arial" w:cs="Arial"/>
                <w:b/>
                <w:sz w:val="20"/>
              </w:rPr>
              <w:t>Perform</w:t>
            </w:r>
          </w:p>
        </w:tc>
        <w:tc>
          <w:tcPr>
            <w:tcW w:w="450" w:type="dxa"/>
            <w:vMerge w:val="restart"/>
            <w:tcBorders>
              <w:left w:val="nil"/>
            </w:tcBorders>
            <w:shd w:val="clear" w:color="auto" w:fill="C2D69B" w:themeFill="accent3" w:themeFillTint="99"/>
            <w:textDirection w:val="btLr"/>
          </w:tcPr>
          <w:p w14:paraId="09AE7FF9" w14:textId="063F0456" w:rsidR="007E0989" w:rsidRPr="00011875" w:rsidRDefault="009934B4" w:rsidP="009934B4">
            <w:pPr>
              <w:spacing w:after="200" w:line="276" w:lineRule="auto"/>
              <w:ind w:left="113" w:right="113"/>
              <w:rPr>
                <w:rFonts w:ascii="Arial" w:hAnsi="Arial" w:cs="Arial"/>
                <w:sz w:val="14"/>
                <w:szCs w:val="14"/>
              </w:rPr>
            </w:pPr>
            <w:r w:rsidRPr="00011875">
              <w:rPr>
                <w:rFonts w:ascii="Arial" w:hAnsi="Arial" w:cs="Arial"/>
                <w:sz w:val="14"/>
                <w:szCs w:val="14"/>
              </w:rPr>
              <w:t xml:space="preserve">   </w:t>
            </w:r>
            <w:r w:rsidR="007E0989" w:rsidRPr="00011875">
              <w:rPr>
                <w:rFonts w:ascii="Arial" w:hAnsi="Arial" w:cs="Arial"/>
                <w:sz w:val="14"/>
                <w:szCs w:val="14"/>
              </w:rPr>
              <w:t xml:space="preserve">                                                     </w:t>
            </w:r>
            <w:r w:rsidRPr="00011875">
              <w:rPr>
                <w:rFonts w:ascii="Arial" w:hAnsi="Arial" w:cs="Arial"/>
                <w:sz w:val="14"/>
                <w:szCs w:val="14"/>
              </w:rPr>
              <w:t xml:space="preserve">   Rehearse/                 Select/</w:t>
            </w:r>
          </w:p>
          <w:p w14:paraId="033913B8" w14:textId="725CAE2E" w:rsidR="009934B4" w:rsidRPr="00011875" w:rsidRDefault="009934B4" w:rsidP="007E0989">
            <w:pPr>
              <w:spacing w:after="200" w:line="276" w:lineRule="auto"/>
              <w:ind w:left="113" w:right="113"/>
              <w:rPr>
                <w:rFonts w:ascii="Arial" w:hAnsi="Arial" w:cs="Arial"/>
                <w:sz w:val="16"/>
              </w:rPr>
            </w:pPr>
            <w:r w:rsidRPr="00011875">
              <w:rPr>
                <w:rFonts w:ascii="Arial" w:hAnsi="Arial" w:cs="Arial"/>
                <w:sz w:val="14"/>
                <w:szCs w:val="14"/>
              </w:rPr>
              <w:t xml:space="preserve">Connect       </w:t>
            </w:r>
            <w:r w:rsidR="007E0989" w:rsidRPr="00011875">
              <w:rPr>
                <w:rFonts w:ascii="Arial" w:hAnsi="Arial" w:cs="Arial"/>
                <w:sz w:val="14"/>
                <w:szCs w:val="14"/>
              </w:rPr>
              <w:t xml:space="preserve">     </w:t>
            </w:r>
            <w:r w:rsidRPr="00011875">
              <w:rPr>
                <w:rFonts w:ascii="Arial" w:hAnsi="Arial" w:cs="Arial"/>
                <w:sz w:val="14"/>
                <w:szCs w:val="14"/>
              </w:rPr>
              <w:t xml:space="preserve">    Present        </w:t>
            </w:r>
            <w:r w:rsidR="007E0989" w:rsidRPr="00011875">
              <w:rPr>
                <w:rFonts w:ascii="Arial" w:hAnsi="Arial" w:cs="Arial"/>
                <w:sz w:val="14"/>
                <w:szCs w:val="14"/>
              </w:rPr>
              <w:t xml:space="preserve">  </w:t>
            </w:r>
            <w:r w:rsidRPr="00011875">
              <w:rPr>
                <w:rFonts w:ascii="Arial" w:hAnsi="Arial" w:cs="Arial"/>
                <w:sz w:val="14"/>
                <w:szCs w:val="14"/>
              </w:rPr>
              <w:t xml:space="preserve">  Evaluate/Refine      Analyze/Interpret   </w:t>
            </w:r>
            <w:r w:rsidRPr="00011875">
              <w:rPr>
                <w:rFonts w:ascii="Arial" w:hAnsi="Arial" w:cs="Arial"/>
                <w:sz w:val="16"/>
              </w:rPr>
              <w:t xml:space="preserve">   </w:t>
            </w:r>
          </w:p>
        </w:tc>
        <w:tc>
          <w:tcPr>
            <w:tcW w:w="3240" w:type="dxa"/>
            <w:shd w:val="clear" w:color="auto" w:fill="C2D69B" w:themeFill="accent3" w:themeFillTint="99"/>
            <w:tcMar>
              <w:top w:w="100" w:type="dxa"/>
              <w:left w:w="115" w:type="dxa"/>
              <w:bottom w:w="100" w:type="dxa"/>
              <w:right w:w="115" w:type="dxa"/>
            </w:tcMar>
          </w:tcPr>
          <w:p w14:paraId="6F696987" w14:textId="60E71127" w:rsidR="009934B4" w:rsidRPr="00011875" w:rsidRDefault="009934B4" w:rsidP="003D34DF">
            <w:pPr>
              <w:rPr>
                <w:sz w:val="18"/>
                <w:szCs w:val="18"/>
              </w:rPr>
            </w:pPr>
            <w:r w:rsidRPr="00011875">
              <w:rPr>
                <w:rFonts w:ascii="Arial" w:eastAsia="Arial" w:hAnsi="Arial" w:cs="Arial"/>
                <w:b/>
                <w:sz w:val="18"/>
                <w:szCs w:val="18"/>
              </w:rPr>
              <w:t xml:space="preserve">FA </w:t>
            </w:r>
            <w:proofErr w:type="gramStart"/>
            <w:r w:rsidRPr="00011875">
              <w:rPr>
                <w:rFonts w:ascii="Arial" w:eastAsia="Arial" w:hAnsi="Arial" w:cs="Arial"/>
                <w:b/>
                <w:sz w:val="18"/>
                <w:szCs w:val="18"/>
              </w:rPr>
              <w:t>2.4.2  Students</w:t>
            </w:r>
            <w:proofErr w:type="gramEnd"/>
            <w:r w:rsidRPr="00011875">
              <w:rPr>
                <w:rFonts w:ascii="Arial" w:eastAsia="Arial" w:hAnsi="Arial" w:cs="Arial"/>
                <w:b/>
                <w:sz w:val="18"/>
                <w:szCs w:val="18"/>
              </w:rPr>
              <w:t xml:space="preserve"> will sing </w:t>
            </w:r>
            <w:r w:rsidR="00FB449C" w:rsidRPr="00011875">
              <w:rPr>
                <w:rFonts w:ascii="Arial" w:eastAsia="Arial" w:hAnsi="Arial" w:cs="Arial"/>
                <w:b/>
                <w:sz w:val="18"/>
                <w:szCs w:val="18"/>
              </w:rPr>
              <w:t>and</w:t>
            </w:r>
            <w:r w:rsidR="00282F53" w:rsidRPr="00011875">
              <w:rPr>
                <w:rFonts w:ascii="Arial" w:eastAsia="Arial" w:hAnsi="Arial" w:cs="Arial"/>
                <w:b/>
                <w:sz w:val="18"/>
                <w:szCs w:val="18"/>
              </w:rPr>
              <w:t>/or</w:t>
            </w:r>
            <w:r w:rsidR="00FB449C" w:rsidRPr="00011875">
              <w:rPr>
                <w:rFonts w:ascii="Arial" w:eastAsia="Arial" w:hAnsi="Arial" w:cs="Arial"/>
                <w:b/>
                <w:sz w:val="18"/>
                <w:szCs w:val="18"/>
              </w:rPr>
              <w:t xml:space="preserve"> </w:t>
            </w:r>
            <w:r w:rsidRPr="00011875">
              <w:rPr>
                <w:rFonts w:ascii="Arial" w:eastAsia="Arial" w:hAnsi="Arial" w:cs="Arial"/>
                <w:b/>
                <w:sz w:val="18"/>
                <w:szCs w:val="18"/>
              </w:rPr>
              <w:t xml:space="preserve">play instruments </w:t>
            </w:r>
            <w:r w:rsidR="003E74A5" w:rsidRPr="00011875">
              <w:rPr>
                <w:rFonts w:ascii="Arial" w:eastAsia="Arial" w:hAnsi="Arial" w:cs="Arial"/>
                <w:b/>
                <w:sz w:val="18"/>
                <w:szCs w:val="18"/>
              </w:rPr>
              <w:t xml:space="preserve">to </w:t>
            </w:r>
            <w:r w:rsidRPr="00011875">
              <w:rPr>
                <w:rFonts w:ascii="Arial" w:eastAsia="Arial" w:hAnsi="Arial" w:cs="Arial"/>
                <w:b/>
                <w:sz w:val="18"/>
                <w:szCs w:val="18"/>
              </w:rPr>
              <w:t xml:space="preserve">a variety of music that includes music elements </w:t>
            </w:r>
            <w:r w:rsidRPr="00285411">
              <w:rPr>
                <w:rFonts w:ascii="Arial" w:eastAsia="Arial" w:hAnsi="Arial" w:cs="Arial"/>
                <w:i/>
                <w:color w:val="7F7F7F" w:themeColor="text1" w:themeTint="80"/>
                <w:sz w:val="14"/>
                <w:szCs w:val="14"/>
              </w:rPr>
              <w:t>(glossary)</w:t>
            </w:r>
            <w:r w:rsidRPr="00011875">
              <w:rPr>
                <w:rFonts w:ascii="Arial" w:eastAsia="Arial" w:hAnsi="Arial" w:cs="Arial"/>
                <w:b/>
                <w:color w:val="auto"/>
                <w:sz w:val="18"/>
                <w:szCs w:val="18"/>
              </w:rPr>
              <w:t xml:space="preserve"> </w:t>
            </w:r>
            <w:r w:rsidRPr="00011875">
              <w:rPr>
                <w:rFonts w:ascii="Arial" w:eastAsia="Arial" w:hAnsi="Arial" w:cs="Arial"/>
                <w:b/>
                <w:sz w:val="18"/>
                <w:szCs w:val="18"/>
              </w:rPr>
              <w:t>of rhythm, pitch,</w:t>
            </w:r>
            <w:r w:rsidR="009F3BE1" w:rsidRPr="00011875">
              <w:rPr>
                <w:rFonts w:ascii="Arial" w:eastAsia="Arial" w:hAnsi="Arial" w:cs="Arial"/>
                <w:b/>
                <w:sz w:val="18"/>
                <w:szCs w:val="18"/>
              </w:rPr>
              <w:t xml:space="preserve"> dynamics,</w:t>
            </w:r>
            <w:r w:rsidRPr="00011875">
              <w:rPr>
                <w:rFonts w:ascii="Arial" w:eastAsia="Arial" w:hAnsi="Arial" w:cs="Arial"/>
                <w:b/>
                <w:sz w:val="18"/>
                <w:szCs w:val="18"/>
              </w:rPr>
              <w:t xml:space="preserve"> and form. </w:t>
            </w:r>
          </w:p>
          <w:p w14:paraId="4CB5E04A" w14:textId="1CDD433E" w:rsidR="009934B4" w:rsidRPr="00011875" w:rsidRDefault="009934B4" w:rsidP="00D12D35">
            <w:pPr>
              <w:contextualSpacing w:val="0"/>
              <w:rPr>
                <w:rFonts w:ascii="Arial" w:hAnsi="Arial" w:cs="Arial"/>
                <w:b/>
                <w:sz w:val="18"/>
                <w:szCs w:val="18"/>
              </w:rPr>
            </w:pPr>
          </w:p>
        </w:tc>
        <w:tc>
          <w:tcPr>
            <w:tcW w:w="3330" w:type="dxa"/>
            <w:shd w:val="clear" w:color="auto" w:fill="C2D69B" w:themeFill="accent3" w:themeFillTint="99"/>
            <w:tcMar>
              <w:top w:w="100" w:type="dxa"/>
              <w:left w:w="115" w:type="dxa"/>
              <w:bottom w:w="100" w:type="dxa"/>
              <w:right w:w="115" w:type="dxa"/>
            </w:tcMar>
          </w:tcPr>
          <w:p w14:paraId="05A69FEB" w14:textId="26E23754" w:rsidR="009934B4" w:rsidRPr="00011875" w:rsidRDefault="009934B4" w:rsidP="003D34DF">
            <w:pPr>
              <w:rPr>
                <w:sz w:val="18"/>
                <w:szCs w:val="18"/>
              </w:rPr>
            </w:pPr>
            <w:r w:rsidRPr="00011875">
              <w:rPr>
                <w:rFonts w:ascii="Arial" w:eastAsia="Arial" w:hAnsi="Arial" w:cs="Arial"/>
                <w:b/>
                <w:sz w:val="18"/>
                <w:szCs w:val="18"/>
              </w:rPr>
              <w:t xml:space="preserve">FA </w:t>
            </w:r>
            <w:proofErr w:type="gramStart"/>
            <w:r w:rsidRPr="00011875">
              <w:rPr>
                <w:rFonts w:ascii="Arial" w:eastAsia="Arial" w:hAnsi="Arial" w:cs="Arial"/>
                <w:b/>
                <w:sz w:val="18"/>
                <w:szCs w:val="18"/>
              </w:rPr>
              <w:t>5.4.2  Students</w:t>
            </w:r>
            <w:proofErr w:type="gramEnd"/>
            <w:r w:rsidRPr="00011875">
              <w:rPr>
                <w:rFonts w:ascii="Arial" w:eastAsia="Arial" w:hAnsi="Arial" w:cs="Arial"/>
                <w:b/>
                <w:sz w:val="18"/>
                <w:szCs w:val="18"/>
              </w:rPr>
              <w:t xml:space="preserve"> will sing </w:t>
            </w:r>
            <w:r w:rsidR="00E2582B" w:rsidRPr="00011875">
              <w:rPr>
                <w:rFonts w:ascii="Arial" w:eastAsia="Arial" w:hAnsi="Arial" w:cs="Arial"/>
                <w:b/>
                <w:sz w:val="18"/>
                <w:szCs w:val="18"/>
              </w:rPr>
              <w:t xml:space="preserve">and/or </w:t>
            </w:r>
            <w:r w:rsidRPr="00011875">
              <w:rPr>
                <w:rFonts w:ascii="Arial" w:eastAsia="Arial" w:hAnsi="Arial" w:cs="Arial"/>
                <w:b/>
                <w:sz w:val="18"/>
                <w:szCs w:val="18"/>
              </w:rPr>
              <w:t xml:space="preserve">play instruments </w:t>
            </w:r>
            <w:r w:rsidR="003E74A5" w:rsidRPr="00011875">
              <w:rPr>
                <w:rFonts w:ascii="Arial" w:eastAsia="Arial" w:hAnsi="Arial" w:cs="Arial"/>
                <w:b/>
                <w:sz w:val="18"/>
                <w:szCs w:val="18"/>
              </w:rPr>
              <w:t xml:space="preserve">to </w:t>
            </w:r>
            <w:r w:rsidRPr="00011875">
              <w:rPr>
                <w:rFonts w:ascii="Arial" w:eastAsia="Arial" w:hAnsi="Arial" w:cs="Arial"/>
                <w:b/>
                <w:sz w:val="18"/>
                <w:szCs w:val="18"/>
              </w:rPr>
              <w:t xml:space="preserve">a variety of music that incorporates multiple elements of music </w:t>
            </w:r>
            <w:r w:rsidR="00EA2B81" w:rsidRPr="00285411">
              <w:rPr>
                <w:rFonts w:ascii="Arial" w:eastAsia="Arial" w:hAnsi="Arial" w:cs="Arial"/>
                <w:i/>
                <w:color w:val="7F7F7F" w:themeColor="text1" w:themeTint="80"/>
                <w:sz w:val="14"/>
                <w:szCs w:val="14"/>
              </w:rPr>
              <w:t>(glossary)</w:t>
            </w:r>
            <w:r w:rsidRPr="00011875">
              <w:rPr>
                <w:rFonts w:ascii="Arial" w:eastAsia="Arial" w:hAnsi="Arial" w:cs="Arial"/>
                <w:b/>
                <w:sz w:val="18"/>
                <w:szCs w:val="18"/>
              </w:rPr>
              <w:t>.</w:t>
            </w:r>
          </w:p>
          <w:p w14:paraId="6451BC28" w14:textId="77777777" w:rsidR="009934B4" w:rsidRPr="00011875" w:rsidRDefault="009934B4" w:rsidP="003D34DF">
            <w:pPr>
              <w:rPr>
                <w:sz w:val="18"/>
                <w:szCs w:val="18"/>
              </w:rPr>
            </w:pPr>
          </w:p>
          <w:p w14:paraId="2EAC36CE" w14:textId="77777777" w:rsidR="009934B4" w:rsidRPr="00011875" w:rsidRDefault="009934B4" w:rsidP="003D34DF">
            <w:pPr>
              <w:rPr>
                <w:sz w:val="18"/>
                <w:szCs w:val="18"/>
              </w:rPr>
            </w:pPr>
          </w:p>
          <w:p w14:paraId="54DFF571" w14:textId="3A024F3D" w:rsidR="009934B4" w:rsidRPr="00011875" w:rsidRDefault="009934B4" w:rsidP="00D12D35">
            <w:pPr>
              <w:contextualSpacing w:val="0"/>
              <w:rPr>
                <w:rFonts w:ascii="Arial" w:hAnsi="Arial" w:cs="Arial"/>
                <w:b/>
                <w:sz w:val="18"/>
                <w:szCs w:val="18"/>
              </w:rPr>
            </w:pPr>
          </w:p>
        </w:tc>
        <w:tc>
          <w:tcPr>
            <w:tcW w:w="3510" w:type="dxa"/>
            <w:shd w:val="clear" w:color="auto" w:fill="C2D69B" w:themeFill="accent3" w:themeFillTint="99"/>
            <w:tcMar>
              <w:top w:w="100" w:type="dxa"/>
              <w:left w:w="115" w:type="dxa"/>
              <w:bottom w:w="100" w:type="dxa"/>
              <w:right w:w="115" w:type="dxa"/>
            </w:tcMar>
          </w:tcPr>
          <w:p w14:paraId="0761FF92" w14:textId="3B28CFA1" w:rsidR="009934B4" w:rsidRPr="00011875" w:rsidRDefault="009934B4" w:rsidP="003D34DF">
            <w:pPr>
              <w:rPr>
                <w:sz w:val="18"/>
                <w:szCs w:val="18"/>
              </w:rPr>
            </w:pPr>
            <w:r w:rsidRPr="00011875">
              <w:rPr>
                <w:rFonts w:ascii="Arial" w:eastAsia="Arial" w:hAnsi="Arial" w:cs="Arial"/>
                <w:b/>
                <w:sz w:val="18"/>
                <w:szCs w:val="18"/>
              </w:rPr>
              <w:t>F</w:t>
            </w:r>
            <w:r w:rsidR="00FB449C" w:rsidRPr="00011875">
              <w:rPr>
                <w:rFonts w:ascii="Arial" w:eastAsia="Arial" w:hAnsi="Arial" w:cs="Arial"/>
                <w:b/>
                <w:sz w:val="18"/>
                <w:szCs w:val="18"/>
              </w:rPr>
              <w:t xml:space="preserve">A </w:t>
            </w:r>
            <w:proofErr w:type="gramStart"/>
            <w:r w:rsidR="00FB449C" w:rsidRPr="00011875">
              <w:rPr>
                <w:rFonts w:ascii="Arial" w:eastAsia="Arial" w:hAnsi="Arial" w:cs="Arial"/>
                <w:b/>
                <w:sz w:val="18"/>
                <w:szCs w:val="18"/>
              </w:rPr>
              <w:t>8.4.2  Students</w:t>
            </w:r>
            <w:proofErr w:type="gramEnd"/>
            <w:r w:rsidR="00FB449C" w:rsidRPr="00011875">
              <w:rPr>
                <w:rFonts w:ascii="Arial" w:eastAsia="Arial" w:hAnsi="Arial" w:cs="Arial"/>
                <w:b/>
                <w:sz w:val="18"/>
                <w:szCs w:val="18"/>
              </w:rPr>
              <w:t xml:space="preserve"> will sing and</w:t>
            </w:r>
            <w:r w:rsidR="006745EE" w:rsidRPr="00011875">
              <w:rPr>
                <w:rFonts w:ascii="Arial" w:eastAsia="Arial" w:hAnsi="Arial" w:cs="Arial"/>
                <w:b/>
                <w:sz w:val="18"/>
                <w:szCs w:val="18"/>
              </w:rPr>
              <w:t>/or</w:t>
            </w:r>
            <w:r w:rsidR="00FB449C" w:rsidRPr="00011875">
              <w:rPr>
                <w:rFonts w:ascii="Arial" w:eastAsia="Arial" w:hAnsi="Arial" w:cs="Arial"/>
                <w:b/>
                <w:sz w:val="18"/>
                <w:szCs w:val="18"/>
              </w:rPr>
              <w:t xml:space="preserve"> play</w:t>
            </w:r>
            <w:r w:rsidR="00515107" w:rsidRPr="00011875">
              <w:rPr>
                <w:rFonts w:ascii="Arial" w:eastAsia="Arial" w:hAnsi="Arial" w:cs="Arial"/>
                <w:b/>
                <w:sz w:val="18"/>
                <w:szCs w:val="18"/>
              </w:rPr>
              <w:t xml:space="preserve">, </w:t>
            </w:r>
            <w:r w:rsidR="00FB449C" w:rsidRPr="00011875">
              <w:rPr>
                <w:rFonts w:ascii="Arial" w:eastAsia="Arial" w:hAnsi="Arial" w:cs="Arial"/>
                <w:b/>
                <w:sz w:val="18"/>
                <w:szCs w:val="18"/>
              </w:rPr>
              <w:t>independently</w:t>
            </w:r>
            <w:r w:rsidR="00515107" w:rsidRPr="00011875">
              <w:rPr>
                <w:rFonts w:ascii="Arial" w:eastAsia="Arial" w:hAnsi="Arial" w:cs="Arial"/>
                <w:b/>
                <w:sz w:val="18"/>
                <w:szCs w:val="18"/>
              </w:rPr>
              <w:t xml:space="preserve"> </w:t>
            </w:r>
            <w:r w:rsidR="00FB449C" w:rsidRPr="00011875">
              <w:rPr>
                <w:rFonts w:ascii="Arial" w:eastAsia="Arial" w:hAnsi="Arial" w:cs="Arial"/>
                <w:b/>
                <w:sz w:val="18"/>
                <w:szCs w:val="18"/>
              </w:rPr>
              <w:t>and</w:t>
            </w:r>
            <w:r w:rsidR="006745EE" w:rsidRPr="00011875">
              <w:rPr>
                <w:rFonts w:ascii="Arial" w:eastAsia="Arial" w:hAnsi="Arial" w:cs="Arial"/>
                <w:b/>
                <w:sz w:val="18"/>
                <w:szCs w:val="18"/>
              </w:rPr>
              <w:t>/or</w:t>
            </w:r>
            <w:r w:rsidR="00515107" w:rsidRPr="00011875">
              <w:rPr>
                <w:rFonts w:ascii="Arial" w:eastAsia="Arial" w:hAnsi="Arial" w:cs="Arial"/>
                <w:b/>
                <w:sz w:val="18"/>
                <w:szCs w:val="18"/>
              </w:rPr>
              <w:t xml:space="preserve"> </w:t>
            </w:r>
            <w:r w:rsidRPr="00011875">
              <w:rPr>
                <w:rFonts w:ascii="Arial" w:eastAsia="Arial" w:hAnsi="Arial" w:cs="Arial"/>
                <w:b/>
                <w:sz w:val="18"/>
                <w:szCs w:val="18"/>
              </w:rPr>
              <w:t>with others</w:t>
            </w:r>
            <w:r w:rsidR="00FB449C" w:rsidRPr="00011875">
              <w:rPr>
                <w:rFonts w:ascii="Arial" w:eastAsia="Arial" w:hAnsi="Arial" w:cs="Arial"/>
                <w:b/>
                <w:sz w:val="18"/>
                <w:szCs w:val="18"/>
              </w:rPr>
              <w:t>,</w:t>
            </w:r>
            <w:r w:rsidRPr="00011875">
              <w:rPr>
                <w:rFonts w:ascii="Arial" w:eastAsia="Arial" w:hAnsi="Arial" w:cs="Arial"/>
                <w:b/>
                <w:sz w:val="18"/>
                <w:szCs w:val="18"/>
              </w:rPr>
              <w:t xml:space="preserve"> a variety of music genres </w:t>
            </w:r>
            <w:r w:rsidRPr="00285411">
              <w:rPr>
                <w:rFonts w:ascii="Arial" w:eastAsia="Arial" w:hAnsi="Arial" w:cs="Arial"/>
                <w:i/>
                <w:color w:val="7F7F7F" w:themeColor="text1" w:themeTint="80"/>
                <w:sz w:val="14"/>
                <w:szCs w:val="14"/>
              </w:rPr>
              <w:t>(glossary)</w:t>
            </w:r>
            <w:r w:rsidRPr="00011875">
              <w:rPr>
                <w:rFonts w:ascii="Arial" w:eastAsia="Arial" w:hAnsi="Arial" w:cs="Arial"/>
                <w:b/>
                <w:color w:val="auto"/>
                <w:sz w:val="18"/>
                <w:szCs w:val="18"/>
              </w:rPr>
              <w:t xml:space="preserve"> </w:t>
            </w:r>
            <w:r w:rsidRPr="00011875">
              <w:rPr>
                <w:rFonts w:ascii="Arial" w:eastAsia="Arial" w:hAnsi="Arial" w:cs="Arial"/>
                <w:b/>
                <w:sz w:val="18"/>
                <w:szCs w:val="18"/>
              </w:rPr>
              <w:t xml:space="preserve">and styles </w:t>
            </w:r>
            <w:r w:rsidR="00285411" w:rsidRPr="00285411">
              <w:rPr>
                <w:rFonts w:ascii="Arial" w:eastAsia="Arial" w:hAnsi="Arial" w:cs="Arial"/>
                <w:color w:val="A6A6A6" w:themeColor="background1" w:themeShade="A6"/>
                <w:sz w:val="18"/>
                <w:szCs w:val="18"/>
              </w:rPr>
              <w:t>(</w:t>
            </w:r>
            <w:r w:rsidR="00285411" w:rsidRPr="00285411">
              <w:rPr>
                <w:rFonts w:ascii="Arial" w:eastAsia="Arial" w:hAnsi="Arial" w:cs="Arial"/>
                <w:i/>
                <w:color w:val="7F7F7F" w:themeColor="text1" w:themeTint="80"/>
                <w:sz w:val="14"/>
                <w:szCs w:val="14"/>
              </w:rPr>
              <w:t>glossary)</w:t>
            </w:r>
            <w:r w:rsidR="00285411" w:rsidRPr="00011875">
              <w:rPr>
                <w:rFonts w:ascii="Arial" w:eastAsia="Arial" w:hAnsi="Arial" w:cs="Arial"/>
                <w:b/>
                <w:i/>
                <w:color w:val="7F7F7F" w:themeColor="text1" w:themeTint="80"/>
                <w:sz w:val="14"/>
                <w:szCs w:val="14"/>
              </w:rPr>
              <w:t xml:space="preserve"> </w:t>
            </w:r>
            <w:r w:rsidR="0080499C" w:rsidRPr="00011875">
              <w:rPr>
                <w:rFonts w:ascii="Arial" w:eastAsia="Arial" w:hAnsi="Arial" w:cs="Arial"/>
                <w:b/>
                <w:i/>
                <w:color w:val="7F7F7F" w:themeColor="text1" w:themeTint="80"/>
                <w:sz w:val="14"/>
                <w:szCs w:val="14"/>
              </w:rPr>
              <w:t>(</w:t>
            </w:r>
            <w:r w:rsidRPr="00011875">
              <w:rPr>
                <w:rFonts w:ascii="Arial" w:eastAsia="Arial" w:hAnsi="Arial" w:cs="Arial"/>
                <w:b/>
                <w:sz w:val="18"/>
                <w:szCs w:val="18"/>
              </w:rPr>
              <w:t>using technical accuracy and expression.</w:t>
            </w:r>
          </w:p>
          <w:p w14:paraId="6745AFF0" w14:textId="77777777" w:rsidR="009934B4" w:rsidRPr="00011875" w:rsidRDefault="009934B4" w:rsidP="003D34DF">
            <w:pPr>
              <w:rPr>
                <w:sz w:val="18"/>
                <w:szCs w:val="18"/>
              </w:rPr>
            </w:pPr>
          </w:p>
          <w:p w14:paraId="07D74885" w14:textId="1FBF425F" w:rsidR="009934B4" w:rsidRPr="00011875" w:rsidRDefault="009934B4" w:rsidP="00D12D35">
            <w:pPr>
              <w:contextualSpacing w:val="0"/>
              <w:rPr>
                <w:rFonts w:ascii="Arial" w:hAnsi="Arial" w:cs="Arial"/>
                <w:b/>
                <w:sz w:val="18"/>
                <w:szCs w:val="18"/>
              </w:rPr>
            </w:pPr>
          </w:p>
        </w:tc>
        <w:tc>
          <w:tcPr>
            <w:tcW w:w="3510" w:type="dxa"/>
            <w:tcBorders>
              <w:right w:val="single" w:sz="4" w:space="0" w:color="auto"/>
            </w:tcBorders>
            <w:shd w:val="clear" w:color="auto" w:fill="C2D69B" w:themeFill="accent3" w:themeFillTint="99"/>
            <w:tcMar>
              <w:top w:w="100" w:type="dxa"/>
              <w:left w:w="115" w:type="dxa"/>
              <w:bottom w:w="100" w:type="dxa"/>
              <w:right w:w="115" w:type="dxa"/>
            </w:tcMar>
          </w:tcPr>
          <w:p w14:paraId="6905C691" w14:textId="3FD4F439" w:rsidR="009934B4" w:rsidRPr="00011875" w:rsidRDefault="009934B4" w:rsidP="00515107">
            <w:pPr>
              <w:contextualSpacing w:val="0"/>
              <w:rPr>
                <w:rFonts w:ascii="Arial" w:hAnsi="Arial" w:cs="Arial"/>
                <w:b/>
                <w:sz w:val="18"/>
                <w:szCs w:val="18"/>
              </w:rPr>
            </w:pPr>
            <w:bookmarkStart w:id="1" w:name="h.gjdgxs" w:colFirst="0" w:colLast="0"/>
            <w:bookmarkEnd w:id="1"/>
            <w:r w:rsidRPr="00011875">
              <w:rPr>
                <w:rFonts w:ascii="Arial" w:eastAsia="Arial" w:hAnsi="Arial" w:cs="Arial"/>
                <w:b/>
                <w:sz w:val="18"/>
                <w:szCs w:val="18"/>
              </w:rPr>
              <w:t>FA</w:t>
            </w:r>
            <w:r w:rsidR="00373965" w:rsidRPr="00011875">
              <w:rPr>
                <w:rFonts w:ascii="Arial" w:eastAsia="Arial" w:hAnsi="Arial" w:cs="Arial"/>
                <w:b/>
                <w:sz w:val="18"/>
                <w:szCs w:val="18"/>
              </w:rPr>
              <w:t xml:space="preserve"> </w:t>
            </w:r>
            <w:r w:rsidRPr="00011875">
              <w:rPr>
                <w:rFonts w:ascii="Arial" w:eastAsia="Arial" w:hAnsi="Arial" w:cs="Arial"/>
                <w:b/>
                <w:sz w:val="18"/>
                <w:szCs w:val="18"/>
              </w:rPr>
              <w:t>12.4.2  Students will sing and</w:t>
            </w:r>
            <w:r w:rsidR="00515107" w:rsidRPr="00011875">
              <w:rPr>
                <w:rFonts w:ascii="Arial" w:eastAsia="Arial" w:hAnsi="Arial" w:cs="Arial"/>
                <w:b/>
                <w:sz w:val="18"/>
                <w:szCs w:val="18"/>
              </w:rPr>
              <w:t>/or</w:t>
            </w:r>
            <w:r w:rsidRPr="00011875">
              <w:rPr>
                <w:rFonts w:ascii="Arial" w:eastAsia="Arial" w:hAnsi="Arial" w:cs="Arial"/>
                <w:b/>
                <w:sz w:val="18"/>
                <w:szCs w:val="18"/>
              </w:rPr>
              <w:t xml:space="preserve"> play</w:t>
            </w:r>
            <w:r w:rsidR="00515107" w:rsidRPr="00011875">
              <w:rPr>
                <w:rFonts w:ascii="Arial" w:eastAsia="Arial" w:hAnsi="Arial" w:cs="Arial"/>
                <w:b/>
                <w:sz w:val="18"/>
                <w:szCs w:val="18"/>
              </w:rPr>
              <w:t>,</w:t>
            </w:r>
            <w:r w:rsidRPr="00011875">
              <w:rPr>
                <w:rFonts w:ascii="Arial" w:eastAsia="Arial" w:hAnsi="Arial" w:cs="Arial"/>
                <w:b/>
                <w:sz w:val="18"/>
                <w:szCs w:val="18"/>
              </w:rPr>
              <w:t xml:space="preserve"> independently</w:t>
            </w:r>
            <w:r w:rsidR="00515107" w:rsidRPr="00011875">
              <w:rPr>
                <w:rFonts w:ascii="Arial" w:eastAsia="Arial" w:hAnsi="Arial" w:cs="Arial"/>
                <w:b/>
                <w:sz w:val="18"/>
                <w:szCs w:val="18"/>
              </w:rPr>
              <w:t xml:space="preserve"> </w:t>
            </w:r>
            <w:r w:rsidRPr="00011875">
              <w:rPr>
                <w:rFonts w:ascii="Arial" w:eastAsia="Arial" w:hAnsi="Arial" w:cs="Arial"/>
                <w:b/>
                <w:sz w:val="18"/>
                <w:szCs w:val="18"/>
              </w:rPr>
              <w:t>and</w:t>
            </w:r>
            <w:r w:rsidR="00515107" w:rsidRPr="00011875">
              <w:rPr>
                <w:rFonts w:ascii="Arial" w:eastAsia="Arial" w:hAnsi="Arial" w:cs="Arial"/>
                <w:b/>
                <w:sz w:val="18"/>
                <w:szCs w:val="18"/>
              </w:rPr>
              <w:t>/or</w:t>
            </w:r>
            <w:r w:rsidRPr="00011875">
              <w:rPr>
                <w:rFonts w:ascii="Arial" w:eastAsia="Arial" w:hAnsi="Arial" w:cs="Arial"/>
                <w:b/>
                <w:sz w:val="18"/>
                <w:szCs w:val="18"/>
              </w:rPr>
              <w:t xml:space="preserve"> with others</w:t>
            </w:r>
            <w:r w:rsidR="00E9750D" w:rsidRPr="00011875">
              <w:rPr>
                <w:rFonts w:ascii="Arial" w:eastAsia="Arial" w:hAnsi="Arial" w:cs="Arial"/>
                <w:b/>
                <w:sz w:val="18"/>
                <w:szCs w:val="18"/>
              </w:rPr>
              <w:t>,</w:t>
            </w:r>
            <w:r w:rsidRPr="00011875">
              <w:rPr>
                <w:rFonts w:ascii="Arial" w:eastAsia="Arial" w:hAnsi="Arial" w:cs="Arial"/>
                <w:b/>
                <w:sz w:val="18"/>
                <w:szCs w:val="18"/>
              </w:rPr>
              <w:t xml:space="preserve"> a variety of music genres </w:t>
            </w:r>
            <w:r w:rsidR="001F70DF" w:rsidRPr="00285411">
              <w:rPr>
                <w:rFonts w:ascii="Arial" w:eastAsia="Arial" w:hAnsi="Arial" w:cs="Arial"/>
                <w:i/>
                <w:color w:val="7F7F7F" w:themeColor="text1" w:themeTint="80"/>
                <w:sz w:val="14"/>
                <w:szCs w:val="14"/>
              </w:rPr>
              <w:t>(glossary)</w:t>
            </w:r>
            <w:r w:rsidR="001F70DF" w:rsidRPr="00285411">
              <w:rPr>
                <w:rFonts w:ascii="Arial" w:eastAsia="Arial" w:hAnsi="Arial" w:cs="Arial"/>
                <w:color w:val="auto"/>
                <w:sz w:val="18"/>
                <w:szCs w:val="18"/>
              </w:rPr>
              <w:t xml:space="preserve"> </w:t>
            </w:r>
            <w:r w:rsidRPr="00011875">
              <w:rPr>
                <w:rFonts w:ascii="Arial" w:eastAsia="Arial" w:hAnsi="Arial" w:cs="Arial"/>
                <w:b/>
                <w:sz w:val="18"/>
                <w:szCs w:val="18"/>
              </w:rPr>
              <w:t xml:space="preserve">and styles </w:t>
            </w:r>
            <w:r w:rsidR="001F70DF" w:rsidRPr="00285411">
              <w:rPr>
                <w:rFonts w:ascii="Arial" w:eastAsia="Arial" w:hAnsi="Arial" w:cs="Arial"/>
                <w:i/>
                <w:color w:val="7F7F7F" w:themeColor="text1" w:themeTint="80"/>
                <w:sz w:val="14"/>
                <w:szCs w:val="14"/>
              </w:rPr>
              <w:t>(glossary)</w:t>
            </w:r>
            <w:r w:rsidR="001F70DF" w:rsidRPr="00285411">
              <w:rPr>
                <w:rFonts w:ascii="Arial" w:eastAsia="Arial" w:hAnsi="Arial" w:cs="Arial"/>
                <w:color w:val="auto"/>
                <w:sz w:val="18"/>
                <w:szCs w:val="18"/>
              </w:rPr>
              <w:t xml:space="preserve"> </w:t>
            </w:r>
            <w:r w:rsidRPr="00011875">
              <w:rPr>
                <w:rFonts w:ascii="Arial" w:eastAsia="Arial" w:hAnsi="Arial" w:cs="Arial"/>
                <w:b/>
                <w:sz w:val="18"/>
                <w:szCs w:val="18"/>
              </w:rPr>
              <w:t xml:space="preserve">using technical accuracy and expression, and synthesize feedback from various sources to evaluate </w:t>
            </w:r>
            <w:r w:rsidR="00A24515" w:rsidRPr="00011875">
              <w:rPr>
                <w:rFonts w:ascii="Arial" w:eastAsia="Arial" w:hAnsi="Arial" w:cs="Arial"/>
                <w:b/>
                <w:sz w:val="18"/>
                <w:szCs w:val="18"/>
              </w:rPr>
              <w:t>performance</w:t>
            </w:r>
            <w:r w:rsidRPr="00011875">
              <w:rPr>
                <w:rFonts w:ascii="Arial" w:eastAsia="Arial" w:hAnsi="Arial" w:cs="Arial"/>
                <w:b/>
                <w:sz w:val="18"/>
                <w:szCs w:val="18"/>
              </w:rPr>
              <w:t>.</w:t>
            </w:r>
          </w:p>
        </w:tc>
      </w:tr>
      <w:tr w:rsidR="009934B4" w:rsidRPr="00011875" w14:paraId="569D0D0D" w14:textId="77777777" w:rsidTr="007E0989">
        <w:trPr>
          <w:trHeight w:val="1105"/>
        </w:trPr>
        <w:tc>
          <w:tcPr>
            <w:tcW w:w="450" w:type="dxa"/>
            <w:vMerge/>
            <w:tcBorders>
              <w:right w:val="nil"/>
            </w:tcBorders>
            <w:shd w:val="clear" w:color="auto" w:fill="C2D69B" w:themeFill="accent3" w:themeFillTint="99"/>
            <w:tcMar>
              <w:top w:w="100" w:type="dxa"/>
              <w:left w:w="115" w:type="dxa"/>
              <w:bottom w:w="100" w:type="dxa"/>
              <w:right w:w="115" w:type="dxa"/>
            </w:tcMar>
          </w:tcPr>
          <w:p w14:paraId="541FECC9" w14:textId="77777777" w:rsidR="009934B4" w:rsidRPr="00011875" w:rsidRDefault="009934B4" w:rsidP="0069709B">
            <w:pPr>
              <w:spacing w:after="200" w:line="276" w:lineRule="auto"/>
              <w:rPr>
                <w:rFonts w:ascii="Arial" w:hAnsi="Arial" w:cs="Arial"/>
              </w:rPr>
            </w:pPr>
          </w:p>
        </w:tc>
        <w:tc>
          <w:tcPr>
            <w:tcW w:w="450" w:type="dxa"/>
            <w:vMerge/>
            <w:tcBorders>
              <w:left w:val="nil"/>
            </w:tcBorders>
            <w:shd w:val="clear" w:color="auto" w:fill="C2D69B" w:themeFill="accent3" w:themeFillTint="99"/>
          </w:tcPr>
          <w:p w14:paraId="10FC12F7" w14:textId="617EAF82" w:rsidR="009934B4" w:rsidRPr="00011875" w:rsidRDefault="009934B4" w:rsidP="0069709B">
            <w:pPr>
              <w:spacing w:after="200" w:line="276" w:lineRule="auto"/>
              <w:rPr>
                <w:rFonts w:ascii="Arial" w:hAnsi="Arial" w:cs="Arial"/>
              </w:rPr>
            </w:pPr>
          </w:p>
        </w:tc>
        <w:tc>
          <w:tcPr>
            <w:tcW w:w="3240" w:type="dxa"/>
            <w:shd w:val="clear" w:color="auto" w:fill="auto"/>
            <w:tcMar>
              <w:top w:w="100" w:type="dxa"/>
              <w:left w:w="115" w:type="dxa"/>
              <w:bottom w:w="100" w:type="dxa"/>
              <w:right w:w="115" w:type="dxa"/>
            </w:tcMar>
          </w:tcPr>
          <w:p w14:paraId="53A210DA" w14:textId="055A5EE9" w:rsidR="009934B4" w:rsidRPr="00011875" w:rsidRDefault="009934B4" w:rsidP="003D34DF">
            <w:pPr>
              <w:ind w:left="-24"/>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2.4.2.a  Recognize</w:t>
            </w:r>
            <w:proofErr w:type="gramEnd"/>
            <w:r w:rsidRPr="00011875">
              <w:rPr>
                <w:rFonts w:ascii="Arial" w:eastAsia="Arial" w:hAnsi="Arial" w:cs="Arial"/>
                <w:sz w:val="14"/>
                <w:szCs w:val="14"/>
              </w:rPr>
              <w:t xml:space="preserve"> music elements </w:t>
            </w:r>
            <w:r w:rsidRPr="00011875">
              <w:rPr>
                <w:rFonts w:ascii="Arial" w:eastAsia="Arial" w:hAnsi="Arial" w:cs="Arial"/>
                <w:i/>
                <w:color w:val="808080" w:themeColor="background1" w:themeShade="80"/>
                <w:sz w:val="12"/>
                <w:szCs w:val="12"/>
              </w:rPr>
              <w:t>(glossary)</w:t>
            </w:r>
            <w:r w:rsidRPr="00011875">
              <w:rPr>
                <w:rFonts w:ascii="Arial" w:eastAsia="Arial" w:hAnsi="Arial" w:cs="Arial"/>
                <w:color w:val="808080" w:themeColor="background1" w:themeShade="80"/>
                <w:sz w:val="14"/>
                <w:szCs w:val="14"/>
              </w:rPr>
              <w:t xml:space="preserve"> </w:t>
            </w:r>
            <w:r w:rsidR="006402DD" w:rsidRPr="00011875">
              <w:rPr>
                <w:rFonts w:ascii="Arial" w:eastAsia="Arial" w:hAnsi="Arial" w:cs="Arial"/>
                <w:sz w:val="14"/>
                <w:szCs w:val="14"/>
              </w:rPr>
              <w:t>(i.e., rhythm, pitch</w:t>
            </w:r>
            <w:r w:rsidR="009F3BE1" w:rsidRPr="00011875">
              <w:rPr>
                <w:rFonts w:ascii="Arial" w:eastAsia="Arial" w:hAnsi="Arial" w:cs="Arial"/>
                <w:sz w:val="14"/>
                <w:szCs w:val="14"/>
              </w:rPr>
              <w:t xml:space="preserve">, </w:t>
            </w:r>
            <w:r w:rsidR="006402DD" w:rsidRPr="00011875">
              <w:rPr>
                <w:rFonts w:ascii="Arial" w:eastAsia="Arial" w:hAnsi="Arial" w:cs="Arial"/>
                <w:sz w:val="14"/>
                <w:szCs w:val="14"/>
              </w:rPr>
              <w:t xml:space="preserve">dynamics, </w:t>
            </w:r>
            <w:r w:rsidRPr="00011875">
              <w:rPr>
                <w:rFonts w:ascii="Arial" w:eastAsia="Arial" w:hAnsi="Arial" w:cs="Arial"/>
                <w:sz w:val="14"/>
                <w:szCs w:val="14"/>
              </w:rPr>
              <w:t>form), purpose, and context of selected pieces</w:t>
            </w:r>
            <w:r w:rsidRPr="00011875">
              <w:rPr>
                <w:rFonts w:ascii="Arial" w:eastAsia="Arial" w:hAnsi="Arial" w:cs="Arial"/>
                <w:color w:val="FF0000"/>
                <w:sz w:val="14"/>
                <w:szCs w:val="14"/>
              </w:rPr>
              <w:t>.</w:t>
            </w:r>
          </w:p>
          <w:p w14:paraId="0B6D5171" w14:textId="77777777" w:rsidR="009934B4" w:rsidRPr="00011875" w:rsidRDefault="009934B4" w:rsidP="003D34DF">
            <w:pPr>
              <w:ind w:left="-24"/>
              <w:rPr>
                <w:sz w:val="14"/>
                <w:szCs w:val="14"/>
              </w:rPr>
            </w:pPr>
          </w:p>
          <w:p w14:paraId="3147D848" w14:textId="77777777" w:rsidR="009934B4" w:rsidRPr="00011875" w:rsidRDefault="009934B4" w:rsidP="003D34DF">
            <w:pPr>
              <w:ind w:left="-24"/>
              <w:rPr>
                <w:sz w:val="14"/>
                <w:szCs w:val="14"/>
              </w:rPr>
            </w:pPr>
          </w:p>
          <w:p w14:paraId="3C1A8D90" w14:textId="2AECA5D1" w:rsidR="009934B4" w:rsidRPr="00011875" w:rsidRDefault="009934B4" w:rsidP="00D12D35">
            <w:pPr>
              <w:ind w:left="-25"/>
              <w:contextualSpacing w:val="0"/>
              <w:rPr>
                <w:rFonts w:ascii="Arial" w:hAnsi="Arial" w:cs="Arial"/>
                <w:sz w:val="14"/>
                <w:szCs w:val="14"/>
              </w:rPr>
            </w:pPr>
          </w:p>
        </w:tc>
        <w:tc>
          <w:tcPr>
            <w:tcW w:w="3330" w:type="dxa"/>
            <w:shd w:val="clear" w:color="auto" w:fill="auto"/>
            <w:tcMar>
              <w:top w:w="100" w:type="dxa"/>
              <w:left w:w="115" w:type="dxa"/>
              <w:bottom w:w="100" w:type="dxa"/>
              <w:right w:w="115" w:type="dxa"/>
            </w:tcMar>
          </w:tcPr>
          <w:p w14:paraId="55F358CE" w14:textId="0A6EEB82" w:rsidR="009934B4" w:rsidRPr="00011875" w:rsidRDefault="009934B4" w:rsidP="003D34DF">
            <w:pPr>
              <w:ind w:firstLine="15"/>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5.4.2.a  Identify</w:t>
            </w:r>
            <w:proofErr w:type="gramEnd"/>
            <w:r w:rsidRPr="00011875">
              <w:rPr>
                <w:rFonts w:ascii="Arial" w:eastAsia="Arial" w:hAnsi="Arial" w:cs="Arial"/>
                <w:sz w:val="14"/>
                <w:szCs w:val="14"/>
              </w:rPr>
              <w:t xml:space="preserve"> expressive characteristics and components of technique, purpose, and context of selected pieces (e.g., dynamics, tempo).</w:t>
            </w:r>
          </w:p>
          <w:p w14:paraId="73A2A967" w14:textId="77777777" w:rsidR="009934B4" w:rsidRPr="00011875" w:rsidRDefault="009934B4" w:rsidP="003D34DF">
            <w:pPr>
              <w:ind w:firstLine="15"/>
              <w:rPr>
                <w:sz w:val="14"/>
                <w:szCs w:val="14"/>
              </w:rPr>
            </w:pPr>
          </w:p>
          <w:p w14:paraId="0F53666E" w14:textId="2C410897" w:rsidR="009934B4" w:rsidRPr="00011875" w:rsidRDefault="009934B4" w:rsidP="00D12D35">
            <w:pPr>
              <w:ind w:firstLine="15"/>
              <w:contextualSpacing w:val="0"/>
              <w:rPr>
                <w:rFonts w:ascii="Arial" w:hAnsi="Arial" w:cs="Arial"/>
                <w:sz w:val="14"/>
                <w:szCs w:val="14"/>
              </w:rPr>
            </w:pPr>
          </w:p>
        </w:tc>
        <w:tc>
          <w:tcPr>
            <w:tcW w:w="3510" w:type="dxa"/>
            <w:shd w:val="clear" w:color="auto" w:fill="auto"/>
            <w:tcMar>
              <w:top w:w="100" w:type="dxa"/>
              <w:left w:w="115" w:type="dxa"/>
              <w:bottom w:w="100" w:type="dxa"/>
              <w:right w:w="115" w:type="dxa"/>
            </w:tcMar>
          </w:tcPr>
          <w:p w14:paraId="7BDB8771" w14:textId="0DB95BAF" w:rsidR="009934B4" w:rsidRPr="00011875" w:rsidRDefault="009934B4" w:rsidP="003D34DF">
            <w:pPr>
              <w:ind w:firstLine="15"/>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8.4.2.a  Discuss</w:t>
            </w:r>
            <w:proofErr w:type="gramEnd"/>
            <w:r w:rsidRPr="00011875">
              <w:rPr>
                <w:rFonts w:ascii="Arial" w:eastAsia="Arial" w:hAnsi="Arial" w:cs="Arial"/>
                <w:sz w:val="14"/>
                <w:szCs w:val="14"/>
              </w:rPr>
              <w:t xml:space="preserve"> expressive characteristics and components of technique, function, and context of selected pieces (e.g., phrasing, articulation </w:t>
            </w:r>
            <w:r w:rsidRPr="00011875">
              <w:rPr>
                <w:rFonts w:ascii="Arial" w:eastAsia="Arial" w:hAnsi="Arial" w:cs="Arial"/>
                <w:i/>
                <w:color w:val="808080" w:themeColor="background1" w:themeShade="80"/>
                <w:sz w:val="12"/>
                <w:szCs w:val="12"/>
              </w:rPr>
              <w:t>(glossary)</w:t>
            </w:r>
            <w:r w:rsidRPr="00011875">
              <w:rPr>
                <w:rFonts w:ascii="Arial" w:eastAsia="Arial" w:hAnsi="Arial" w:cs="Arial"/>
                <w:sz w:val="14"/>
                <w:szCs w:val="14"/>
              </w:rPr>
              <w:t>/diction).</w:t>
            </w:r>
          </w:p>
          <w:p w14:paraId="0B7766DD" w14:textId="77777777" w:rsidR="009934B4" w:rsidRPr="00011875" w:rsidRDefault="009934B4" w:rsidP="003D34DF">
            <w:pPr>
              <w:rPr>
                <w:sz w:val="14"/>
                <w:szCs w:val="14"/>
              </w:rPr>
            </w:pPr>
          </w:p>
          <w:p w14:paraId="01EA5BCA" w14:textId="0CB0F60A" w:rsidR="009934B4" w:rsidRPr="00011875" w:rsidRDefault="009934B4" w:rsidP="00D12D35">
            <w:pPr>
              <w:ind w:firstLine="15"/>
              <w:contextualSpacing w:val="0"/>
              <w:rPr>
                <w:rFonts w:ascii="Arial" w:hAnsi="Arial" w:cs="Arial"/>
                <w:sz w:val="14"/>
                <w:szCs w:val="14"/>
              </w:rPr>
            </w:pPr>
          </w:p>
        </w:tc>
        <w:tc>
          <w:tcPr>
            <w:tcW w:w="3510" w:type="dxa"/>
            <w:tcBorders>
              <w:right w:val="single" w:sz="4" w:space="0" w:color="auto"/>
            </w:tcBorders>
            <w:shd w:val="clear" w:color="auto" w:fill="auto"/>
            <w:tcMar>
              <w:top w:w="100" w:type="dxa"/>
              <w:left w:w="115" w:type="dxa"/>
              <w:bottom w:w="100" w:type="dxa"/>
              <w:right w:w="115" w:type="dxa"/>
            </w:tcMar>
          </w:tcPr>
          <w:p w14:paraId="0AFE7534" w14:textId="2200E2C8" w:rsidR="009934B4" w:rsidRPr="00011875" w:rsidRDefault="009934B4" w:rsidP="003D34DF">
            <w:pPr>
              <w:ind w:firstLine="15"/>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12.4.2.a  Analyze</w:t>
            </w:r>
            <w:proofErr w:type="gramEnd"/>
            <w:r w:rsidRPr="00011875">
              <w:rPr>
                <w:rFonts w:ascii="Arial" w:eastAsia="Arial" w:hAnsi="Arial" w:cs="Arial"/>
                <w:sz w:val="14"/>
                <w:szCs w:val="14"/>
              </w:rPr>
              <w:t xml:space="preserve"> and interpret expressive characteristics and components of technique, function, and context of selected pieces (e.g., timbre </w:t>
            </w:r>
            <w:r w:rsidRPr="00011875">
              <w:rPr>
                <w:rFonts w:ascii="Arial" w:eastAsia="Arial" w:hAnsi="Arial" w:cs="Arial"/>
                <w:i/>
                <w:color w:val="808080" w:themeColor="background1" w:themeShade="80"/>
                <w:sz w:val="12"/>
                <w:szCs w:val="12"/>
              </w:rPr>
              <w:t>(glossary)</w:t>
            </w:r>
            <w:r w:rsidRPr="00011875">
              <w:rPr>
                <w:rFonts w:ascii="Arial" w:eastAsia="Arial" w:hAnsi="Arial" w:cs="Arial"/>
                <w:i/>
                <w:sz w:val="14"/>
                <w:szCs w:val="14"/>
              </w:rPr>
              <w:t>,</w:t>
            </w:r>
            <w:r w:rsidRPr="00011875">
              <w:rPr>
                <w:rFonts w:ascii="Arial" w:eastAsia="Arial" w:hAnsi="Arial" w:cs="Arial"/>
                <w:sz w:val="14"/>
                <w:szCs w:val="14"/>
              </w:rPr>
              <w:t xml:space="preserve"> texture </w:t>
            </w:r>
            <w:r w:rsidRPr="00011875">
              <w:rPr>
                <w:rFonts w:ascii="Arial" w:eastAsia="Arial" w:hAnsi="Arial" w:cs="Arial"/>
                <w:i/>
                <w:color w:val="808080" w:themeColor="background1" w:themeShade="80"/>
                <w:sz w:val="12"/>
                <w:szCs w:val="12"/>
              </w:rPr>
              <w:t>(glossary)</w:t>
            </w:r>
            <w:r w:rsidRPr="00011875">
              <w:rPr>
                <w:rFonts w:ascii="Arial" w:eastAsia="Arial" w:hAnsi="Arial" w:cs="Arial"/>
                <w:sz w:val="14"/>
                <w:szCs w:val="14"/>
              </w:rPr>
              <w:t>).</w:t>
            </w:r>
          </w:p>
          <w:p w14:paraId="443AD887" w14:textId="77777777" w:rsidR="009934B4" w:rsidRPr="00011875" w:rsidRDefault="009934B4" w:rsidP="003D34DF">
            <w:pPr>
              <w:rPr>
                <w:sz w:val="14"/>
                <w:szCs w:val="14"/>
              </w:rPr>
            </w:pPr>
          </w:p>
          <w:p w14:paraId="4676CCD6" w14:textId="7EB1EDD8" w:rsidR="009934B4" w:rsidRPr="00011875" w:rsidRDefault="009934B4" w:rsidP="00D12D35">
            <w:pPr>
              <w:ind w:firstLine="15"/>
              <w:contextualSpacing w:val="0"/>
              <w:rPr>
                <w:rFonts w:ascii="Arial" w:hAnsi="Arial" w:cs="Arial"/>
                <w:sz w:val="14"/>
                <w:szCs w:val="14"/>
              </w:rPr>
            </w:pPr>
          </w:p>
        </w:tc>
      </w:tr>
      <w:tr w:rsidR="009934B4" w:rsidRPr="00011875" w14:paraId="44B4624B" w14:textId="77777777" w:rsidTr="00606434">
        <w:tc>
          <w:tcPr>
            <w:tcW w:w="450" w:type="dxa"/>
            <w:vMerge/>
            <w:tcBorders>
              <w:right w:val="nil"/>
            </w:tcBorders>
            <w:shd w:val="clear" w:color="auto" w:fill="C2D69B" w:themeFill="accent3" w:themeFillTint="99"/>
            <w:tcMar>
              <w:top w:w="100" w:type="dxa"/>
              <w:left w:w="115" w:type="dxa"/>
              <w:bottom w:w="100" w:type="dxa"/>
              <w:right w:w="115" w:type="dxa"/>
            </w:tcMar>
          </w:tcPr>
          <w:p w14:paraId="0CDEFC38" w14:textId="77777777" w:rsidR="009934B4" w:rsidRPr="00011875" w:rsidRDefault="009934B4" w:rsidP="0069709B">
            <w:pPr>
              <w:spacing w:after="200" w:line="276" w:lineRule="auto"/>
              <w:rPr>
                <w:rFonts w:ascii="Arial" w:hAnsi="Arial" w:cs="Arial"/>
                <w:i/>
                <w:sz w:val="20"/>
              </w:rPr>
            </w:pPr>
          </w:p>
        </w:tc>
        <w:tc>
          <w:tcPr>
            <w:tcW w:w="450" w:type="dxa"/>
            <w:vMerge/>
            <w:tcBorders>
              <w:left w:val="nil"/>
            </w:tcBorders>
            <w:shd w:val="clear" w:color="auto" w:fill="C2D69B" w:themeFill="accent3" w:themeFillTint="99"/>
          </w:tcPr>
          <w:p w14:paraId="1A1433E8" w14:textId="12922D42" w:rsidR="009934B4" w:rsidRPr="00011875" w:rsidRDefault="009934B4" w:rsidP="0069709B">
            <w:pPr>
              <w:spacing w:after="200" w:line="276" w:lineRule="auto"/>
              <w:rPr>
                <w:rFonts w:ascii="Arial" w:hAnsi="Arial" w:cs="Arial"/>
                <w:i/>
                <w:sz w:val="20"/>
              </w:rPr>
            </w:pPr>
          </w:p>
        </w:tc>
        <w:tc>
          <w:tcPr>
            <w:tcW w:w="3240" w:type="dxa"/>
            <w:shd w:val="clear" w:color="auto" w:fill="auto"/>
            <w:tcMar>
              <w:top w:w="100" w:type="dxa"/>
              <w:left w:w="115" w:type="dxa"/>
              <w:bottom w:w="100" w:type="dxa"/>
              <w:right w:w="115" w:type="dxa"/>
            </w:tcMar>
          </w:tcPr>
          <w:p w14:paraId="20919B45" w14:textId="6A3E2F8D" w:rsidR="009934B4" w:rsidRPr="00011875" w:rsidRDefault="009934B4" w:rsidP="003D34DF">
            <w:pPr>
              <w:ind w:left="-24"/>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2.4.2.b  Acquire</w:t>
            </w:r>
            <w:proofErr w:type="gramEnd"/>
            <w:r w:rsidRPr="00011875">
              <w:rPr>
                <w:rFonts w:ascii="Arial" w:eastAsia="Arial" w:hAnsi="Arial" w:cs="Arial"/>
                <w:sz w:val="14"/>
                <w:szCs w:val="14"/>
              </w:rPr>
              <w:t xml:space="preserve"> music performance skills (e.g., pos</w:t>
            </w:r>
            <w:r w:rsidR="00DE2205" w:rsidRPr="00011875">
              <w:rPr>
                <w:rFonts w:ascii="Arial" w:eastAsia="Arial" w:hAnsi="Arial" w:cs="Arial"/>
                <w:sz w:val="14"/>
                <w:szCs w:val="14"/>
              </w:rPr>
              <w:t>ture, technique, reading music)</w:t>
            </w:r>
            <w:r w:rsidR="002E2573" w:rsidRPr="00011875">
              <w:rPr>
                <w:rFonts w:ascii="Arial" w:eastAsia="Arial" w:hAnsi="Arial" w:cs="Arial"/>
                <w:sz w:val="14"/>
                <w:szCs w:val="14"/>
              </w:rPr>
              <w:t xml:space="preserve"> with teacher guidance</w:t>
            </w:r>
            <w:r w:rsidR="00DE2205" w:rsidRPr="00011875">
              <w:rPr>
                <w:rFonts w:ascii="Arial" w:eastAsia="Arial" w:hAnsi="Arial" w:cs="Arial"/>
                <w:sz w:val="14"/>
                <w:szCs w:val="14"/>
              </w:rPr>
              <w:t>.</w:t>
            </w:r>
          </w:p>
          <w:p w14:paraId="0CFE72F2" w14:textId="77777777" w:rsidR="009934B4" w:rsidRPr="00011875" w:rsidRDefault="009934B4" w:rsidP="003D34DF">
            <w:pPr>
              <w:ind w:left="-24" w:hanging="178"/>
              <w:rPr>
                <w:sz w:val="14"/>
                <w:szCs w:val="14"/>
              </w:rPr>
            </w:pPr>
          </w:p>
          <w:p w14:paraId="188C6F54" w14:textId="77777777" w:rsidR="009934B4" w:rsidRPr="00011875" w:rsidRDefault="009934B4" w:rsidP="003D34DF">
            <w:pPr>
              <w:ind w:left="-24" w:hanging="178"/>
              <w:rPr>
                <w:sz w:val="14"/>
                <w:szCs w:val="14"/>
              </w:rPr>
            </w:pPr>
          </w:p>
          <w:p w14:paraId="14181384" w14:textId="02D23C24" w:rsidR="009934B4" w:rsidRPr="00011875" w:rsidRDefault="009934B4" w:rsidP="00D12D35">
            <w:pPr>
              <w:ind w:left="-25"/>
              <w:contextualSpacing w:val="0"/>
              <w:rPr>
                <w:rFonts w:ascii="Arial" w:hAnsi="Arial" w:cs="Arial"/>
                <w:sz w:val="14"/>
                <w:szCs w:val="14"/>
              </w:rPr>
            </w:pPr>
          </w:p>
        </w:tc>
        <w:tc>
          <w:tcPr>
            <w:tcW w:w="3330" w:type="dxa"/>
            <w:shd w:val="clear" w:color="auto" w:fill="auto"/>
            <w:tcMar>
              <w:top w:w="100" w:type="dxa"/>
              <w:left w:w="115" w:type="dxa"/>
              <w:bottom w:w="100" w:type="dxa"/>
              <w:right w:w="115" w:type="dxa"/>
            </w:tcMar>
          </w:tcPr>
          <w:p w14:paraId="7CB8C80D" w14:textId="0B622AB2" w:rsidR="009934B4" w:rsidRPr="00011875" w:rsidRDefault="009934B4" w:rsidP="003D34DF">
            <w:pPr>
              <w:ind w:firstLine="15"/>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5.4.2.b  Develop</w:t>
            </w:r>
            <w:proofErr w:type="gramEnd"/>
            <w:r w:rsidRPr="00011875">
              <w:rPr>
                <w:rFonts w:ascii="Arial" w:eastAsia="Arial" w:hAnsi="Arial" w:cs="Arial"/>
                <w:sz w:val="14"/>
                <w:szCs w:val="14"/>
              </w:rPr>
              <w:t xml:space="preserve"> and refine music performance skills</w:t>
            </w:r>
            <w:r w:rsidR="00A6462B" w:rsidRPr="00011875">
              <w:rPr>
                <w:rFonts w:ascii="Arial" w:eastAsia="Arial" w:hAnsi="Arial" w:cs="Arial"/>
                <w:sz w:val="14"/>
                <w:szCs w:val="14"/>
              </w:rPr>
              <w:t xml:space="preserve"> (e.g., posture, technique, reading music)</w:t>
            </w:r>
            <w:r w:rsidRPr="00011875">
              <w:rPr>
                <w:rFonts w:ascii="Arial" w:eastAsia="Arial" w:hAnsi="Arial" w:cs="Arial"/>
                <w:sz w:val="14"/>
                <w:szCs w:val="14"/>
              </w:rPr>
              <w:t xml:space="preserve"> using teacher and peer feedback.</w:t>
            </w:r>
          </w:p>
          <w:p w14:paraId="57DF8844" w14:textId="77777777" w:rsidR="009934B4" w:rsidRPr="00011875" w:rsidRDefault="009934B4" w:rsidP="003D34DF">
            <w:pPr>
              <w:ind w:firstLine="15"/>
              <w:rPr>
                <w:sz w:val="14"/>
                <w:szCs w:val="14"/>
              </w:rPr>
            </w:pPr>
          </w:p>
          <w:p w14:paraId="7AB16652" w14:textId="5E97B2F2" w:rsidR="009934B4" w:rsidRPr="00011875" w:rsidRDefault="009934B4" w:rsidP="00D12D35">
            <w:pPr>
              <w:ind w:firstLine="15"/>
              <w:contextualSpacing w:val="0"/>
              <w:rPr>
                <w:rFonts w:ascii="Arial" w:hAnsi="Arial" w:cs="Arial"/>
                <w:sz w:val="14"/>
                <w:szCs w:val="14"/>
              </w:rPr>
            </w:pPr>
          </w:p>
        </w:tc>
        <w:tc>
          <w:tcPr>
            <w:tcW w:w="3510" w:type="dxa"/>
            <w:shd w:val="clear" w:color="auto" w:fill="auto"/>
            <w:tcMar>
              <w:top w:w="100" w:type="dxa"/>
              <w:left w:w="115" w:type="dxa"/>
              <w:bottom w:w="100" w:type="dxa"/>
              <w:right w:w="115" w:type="dxa"/>
            </w:tcMar>
          </w:tcPr>
          <w:p w14:paraId="5F1C2B2E" w14:textId="574B933C" w:rsidR="009934B4" w:rsidRPr="00011875" w:rsidRDefault="009934B4" w:rsidP="003D34DF">
            <w:pPr>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8.4.2.b  Develop</w:t>
            </w:r>
            <w:proofErr w:type="gramEnd"/>
            <w:r w:rsidR="00764B66" w:rsidRPr="00011875">
              <w:rPr>
                <w:rFonts w:ascii="Arial" w:eastAsia="Arial" w:hAnsi="Arial" w:cs="Arial"/>
                <w:sz w:val="14"/>
                <w:szCs w:val="14"/>
              </w:rPr>
              <w:t xml:space="preserve"> and refine solo</w:t>
            </w:r>
            <w:r w:rsidR="00C0593C" w:rsidRPr="00011875">
              <w:rPr>
                <w:rFonts w:ascii="Arial" w:eastAsia="Arial" w:hAnsi="Arial" w:cs="Arial"/>
                <w:sz w:val="14"/>
                <w:szCs w:val="14"/>
              </w:rPr>
              <w:t>/</w:t>
            </w:r>
            <w:r w:rsidRPr="00011875">
              <w:rPr>
                <w:rFonts w:ascii="Arial" w:eastAsia="Arial" w:hAnsi="Arial" w:cs="Arial"/>
                <w:sz w:val="14"/>
                <w:szCs w:val="14"/>
              </w:rPr>
              <w:t>ensemble performance skills</w:t>
            </w:r>
            <w:r w:rsidR="00C0593C" w:rsidRPr="00011875">
              <w:rPr>
                <w:rFonts w:ascii="Arial" w:eastAsia="Arial" w:hAnsi="Arial" w:cs="Arial"/>
                <w:sz w:val="14"/>
                <w:szCs w:val="14"/>
              </w:rPr>
              <w:t xml:space="preserve"> </w:t>
            </w:r>
            <w:r w:rsidR="00DB735D" w:rsidRPr="00011875">
              <w:rPr>
                <w:rFonts w:ascii="Arial" w:eastAsia="Arial" w:hAnsi="Arial" w:cs="Arial"/>
                <w:sz w:val="14"/>
                <w:szCs w:val="14"/>
              </w:rPr>
              <w:t>(e.g., posture, technique, reading music)</w:t>
            </w:r>
            <w:r w:rsidR="00884207" w:rsidRPr="00011875">
              <w:rPr>
                <w:rFonts w:ascii="Arial" w:eastAsia="Arial" w:hAnsi="Arial" w:cs="Arial"/>
                <w:sz w:val="14"/>
                <w:szCs w:val="14"/>
              </w:rPr>
              <w:t xml:space="preserve"> using guided self-evaluation and </w:t>
            </w:r>
            <w:r w:rsidRPr="00011875">
              <w:rPr>
                <w:rFonts w:ascii="Arial" w:eastAsia="Arial" w:hAnsi="Arial" w:cs="Arial"/>
                <w:sz w:val="14"/>
                <w:szCs w:val="14"/>
              </w:rPr>
              <w:t>feedback from others.</w:t>
            </w:r>
          </w:p>
          <w:p w14:paraId="56B167BD" w14:textId="77777777" w:rsidR="009934B4" w:rsidRPr="00011875" w:rsidRDefault="009934B4" w:rsidP="003D34DF">
            <w:pPr>
              <w:rPr>
                <w:sz w:val="14"/>
                <w:szCs w:val="14"/>
              </w:rPr>
            </w:pPr>
          </w:p>
          <w:p w14:paraId="02AF60E9" w14:textId="357B87F9" w:rsidR="009934B4" w:rsidRPr="00011875" w:rsidRDefault="009934B4" w:rsidP="00D12D35">
            <w:pPr>
              <w:contextualSpacing w:val="0"/>
              <w:rPr>
                <w:rFonts w:ascii="Arial" w:hAnsi="Arial" w:cs="Arial"/>
                <w:sz w:val="14"/>
                <w:szCs w:val="14"/>
              </w:rPr>
            </w:pPr>
          </w:p>
        </w:tc>
        <w:tc>
          <w:tcPr>
            <w:tcW w:w="3510" w:type="dxa"/>
            <w:tcBorders>
              <w:right w:val="single" w:sz="4" w:space="0" w:color="auto"/>
            </w:tcBorders>
            <w:shd w:val="clear" w:color="auto" w:fill="auto"/>
            <w:tcMar>
              <w:top w:w="100" w:type="dxa"/>
              <w:left w:w="115" w:type="dxa"/>
              <w:bottom w:w="100" w:type="dxa"/>
              <w:right w:w="115" w:type="dxa"/>
            </w:tcMar>
          </w:tcPr>
          <w:p w14:paraId="7BC35AB5" w14:textId="64C15D69" w:rsidR="009934B4" w:rsidRPr="00011875" w:rsidRDefault="009934B4" w:rsidP="003D34DF">
            <w:pPr>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12</w:t>
            </w:r>
            <w:r w:rsidR="00EB3D74" w:rsidRPr="00011875">
              <w:rPr>
                <w:rFonts w:ascii="Arial" w:eastAsia="Arial" w:hAnsi="Arial" w:cs="Arial"/>
                <w:sz w:val="14"/>
                <w:szCs w:val="14"/>
              </w:rPr>
              <w:t>.4.2.b  Develop</w:t>
            </w:r>
            <w:proofErr w:type="gramEnd"/>
            <w:r w:rsidR="00EB3D74" w:rsidRPr="00011875">
              <w:rPr>
                <w:rFonts w:ascii="Arial" w:eastAsia="Arial" w:hAnsi="Arial" w:cs="Arial"/>
                <w:sz w:val="14"/>
                <w:szCs w:val="14"/>
              </w:rPr>
              <w:t xml:space="preserve"> and refine solo</w:t>
            </w:r>
            <w:r w:rsidR="00C0593C" w:rsidRPr="00011875">
              <w:rPr>
                <w:rFonts w:ascii="Arial" w:eastAsia="Arial" w:hAnsi="Arial" w:cs="Arial"/>
                <w:sz w:val="14"/>
                <w:szCs w:val="14"/>
              </w:rPr>
              <w:t>/</w:t>
            </w:r>
            <w:r w:rsidRPr="00011875">
              <w:rPr>
                <w:rFonts w:ascii="Arial" w:eastAsia="Arial" w:hAnsi="Arial" w:cs="Arial"/>
                <w:sz w:val="14"/>
                <w:szCs w:val="14"/>
              </w:rPr>
              <w:t xml:space="preserve">ensemble performance skills </w:t>
            </w:r>
            <w:r w:rsidR="000B28CA" w:rsidRPr="00011875">
              <w:rPr>
                <w:rFonts w:ascii="Arial" w:eastAsia="Arial" w:hAnsi="Arial" w:cs="Arial"/>
                <w:sz w:val="14"/>
                <w:szCs w:val="14"/>
              </w:rPr>
              <w:t xml:space="preserve">evaluation (e.g., posture, technique, reading music) </w:t>
            </w:r>
            <w:r w:rsidRPr="00011875">
              <w:rPr>
                <w:rFonts w:ascii="Arial" w:eastAsia="Arial" w:hAnsi="Arial" w:cs="Arial"/>
                <w:sz w:val="14"/>
                <w:szCs w:val="14"/>
              </w:rPr>
              <w:t>usin</w:t>
            </w:r>
            <w:r w:rsidR="00763CA5" w:rsidRPr="00011875">
              <w:rPr>
                <w:rFonts w:ascii="Arial" w:eastAsia="Arial" w:hAnsi="Arial" w:cs="Arial"/>
                <w:sz w:val="14"/>
                <w:szCs w:val="14"/>
              </w:rPr>
              <w:t>g</w:t>
            </w:r>
            <w:r w:rsidR="008B4242" w:rsidRPr="00011875">
              <w:rPr>
                <w:rFonts w:ascii="Arial" w:eastAsia="Arial" w:hAnsi="Arial" w:cs="Arial"/>
                <w:sz w:val="14"/>
                <w:szCs w:val="14"/>
              </w:rPr>
              <w:t xml:space="preserve"> self-evaluation and</w:t>
            </w:r>
            <w:r w:rsidR="00763CA5" w:rsidRPr="00011875">
              <w:rPr>
                <w:rFonts w:ascii="Arial" w:eastAsia="Arial" w:hAnsi="Arial" w:cs="Arial"/>
                <w:sz w:val="14"/>
                <w:szCs w:val="14"/>
              </w:rPr>
              <w:t xml:space="preserve"> feedback from others</w:t>
            </w:r>
            <w:r w:rsidRPr="00011875">
              <w:rPr>
                <w:rFonts w:ascii="Arial" w:eastAsia="Arial" w:hAnsi="Arial" w:cs="Arial"/>
                <w:sz w:val="14"/>
                <w:szCs w:val="14"/>
              </w:rPr>
              <w:t>.</w:t>
            </w:r>
          </w:p>
          <w:p w14:paraId="107BD302" w14:textId="77777777" w:rsidR="009934B4" w:rsidRPr="00011875" w:rsidRDefault="009934B4" w:rsidP="003D34DF">
            <w:pPr>
              <w:rPr>
                <w:sz w:val="14"/>
                <w:szCs w:val="14"/>
              </w:rPr>
            </w:pPr>
          </w:p>
          <w:p w14:paraId="1D258D8F" w14:textId="6EE5AA4E" w:rsidR="009934B4" w:rsidRPr="00011875" w:rsidRDefault="009934B4" w:rsidP="00D12D35">
            <w:pPr>
              <w:contextualSpacing w:val="0"/>
              <w:rPr>
                <w:rFonts w:ascii="Arial" w:hAnsi="Arial" w:cs="Arial"/>
                <w:sz w:val="14"/>
                <w:szCs w:val="14"/>
              </w:rPr>
            </w:pPr>
          </w:p>
        </w:tc>
      </w:tr>
      <w:tr w:rsidR="009934B4" w:rsidRPr="00011875" w14:paraId="0FAE7963" w14:textId="77777777" w:rsidTr="00606434">
        <w:tc>
          <w:tcPr>
            <w:tcW w:w="450" w:type="dxa"/>
            <w:vMerge/>
            <w:tcBorders>
              <w:right w:val="nil"/>
            </w:tcBorders>
            <w:shd w:val="clear" w:color="auto" w:fill="C2D69B" w:themeFill="accent3" w:themeFillTint="99"/>
            <w:tcMar>
              <w:top w:w="100" w:type="dxa"/>
              <w:left w:w="115" w:type="dxa"/>
              <w:bottom w:w="100" w:type="dxa"/>
              <w:right w:w="115" w:type="dxa"/>
            </w:tcMar>
          </w:tcPr>
          <w:p w14:paraId="3359AEC3" w14:textId="77777777" w:rsidR="009934B4" w:rsidRPr="00011875" w:rsidRDefault="009934B4" w:rsidP="0069709B">
            <w:pPr>
              <w:spacing w:after="200" w:line="276" w:lineRule="auto"/>
              <w:rPr>
                <w:rFonts w:ascii="Arial" w:hAnsi="Arial" w:cs="Arial"/>
                <w:i/>
                <w:sz w:val="20"/>
              </w:rPr>
            </w:pPr>
          </w:p>
        </w:tc>
        <w:tc>
          <w:tcPr>
            <w:tcW w:w="450" w:type="dxa"/>
            <w:vMerge/>
            <w:tcBorders>
              <w:left w:val="nil"/>
            </w:tcBorders>
            <w:shd w:val="clear" w:color="auto" w:fill="C2D69B" w:themeFill="accent3" w:themeFillTint="99"/>
          </w:tcPr>
          <w:p w14:paraId="572BC2B1" w14:textId="6FA8A1F2" w:rsidR="009934B4" w:rsidRPr="00011875" w:rsidRDefault="009934B4" w:rsidP="0069709B">
            <w:pPr>
              <w:spacing w:after="200" w:line="276" w:lineRule="auto"/>
              <w:rPr>
                <w:rFonts w:ascii="Arial" w:hAnsi="Arial" w:cs="Arial"/>
                <w:i/>
                <w:sz w:val="20"/>
              </w:rPr>
            </w:pPr>
          </w:p>
        </w:tc>
        <w:tc>
          <w:tcPr>
            <w:tcW w:w="3240" w:type="dxa"/>
            <w:shd w:val="clear" w:color="auto" w:fill="auto"/>
            <w:tcMar>
              <w:top w:w="100" w:type="dxa"/>
              <w:left w:w="115" w:type="dxa"/>
              <w:bottom w:w="100" w:type="dxa"/>
              <w:right w:w="115" w:type="dxa"/>
            </w:tcMar>
          </w:tcPr>
          <w:p w14:paraId="795AB3F0" w14:textId="5EA2446C" w:rsidR="009934B4" w:rsidRPr="00011875" w:rsidRDefault="009934B4" w:rsidP="003D34DF">
            <w:pPr>
              <w:ind w:left="-24"/>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2.4.2.c  Perform</w:t>
            </w:r>
            <w:proofErr w:type="gramEnd"/>
            <w:r w:rsidRPr="00011875">
              <w:rPr>
                <w:rFonts w:ascii="Arial" w:eastAsia="Arial" w:hAnsi="Arial" w:cs="Arial"/>
                <w:sz w:val="14"/>
                <w:szCs w:val="14"/>
              </w:rPr>
              <w:t xml:space="preserve"> (formally or informally) music using correct rhythm</w:t>
            </w:r>
            <w:r w:rsidR="00A33AF4" w:rsidRPr="00011875">
              <w:rPr>
                <w:rFonts w:ascii="Arial" w:eastAsia="Arial" w:hAnsi="Arial" w:cs="Arial"/>
                <w:sz w:val="14"/>
                <w:szCs w:val="14"/>
              </w:rPr>
              <w:t>,</w:t>
            </w:r>
            <w:r w:rsidRPr="00011875">
              <w:rPr>
                <w:rFonts w:ascii="Arial" w:eastAsia="Arial" w:hAnsi="Arial" w:cs="Arial"/>
                <w:sz w:val="14"/>
                <w:szCs w:val="14"/>
              </w:rPr>
              <w:t xml:space="preserve"> pitch</w:t>
            </w:r>
            <w:r w:rsidR="005F69F0" w:rsidRPr="00011875">
              <w:rPr>
                <w:rFonts w:ascii="Arial" w:eastAsia="Arial" w:hAnsi="Arial" w:cs="Arial"/>
                <w:sz w:val="14"/>
                <w:szCs w:val="14"/>
              </w:rPr>
              <w:t>, and dynamics</w:t>
            </w:r>
            <w:r w:rsidR="001250D1" w:rsidRPr="00011875">
              <w:rPr>
                <w:rFonts w:ascii="Arial" w:eastAsia="Arial" w:hAnsi="Arial" w:cs="Arial"/>
                <w:sz w:val="14"/>
                <w:szCs w:val="14"/>
              </w:rPr>
              <w:t xml:space="preserve">. </w:t>
            </w:r>
            <w:r w:rsidRPr="00011875">
              <w:rPr>
                <w:rFonts w:ascii="Arial" w:eastAsia="Arial" w:hAnsi="Arial" w:cs="Arial"/>
                <w:sz w:val="14"/>
                <w:szCs w:val="14"/>
              </w:rPr>
              <w:t xml:space="preserve"> </w:t>
            </w:r>
            <w:r w:rsidR="001250D1" w:rsidRPr="00011875">
              <w:rPr>
                <w:rFonts w:ascii="Arial" w:eastAsia="Arial" w:hAnsi="Arial" w:cs="Arial"/>
                <w:sz w:val="14"/>
                <w:szCs w:val="14"/>
              </w:rPr>
              <w:t>Demonstrate</w:t>
            </w:r>
            <w:r w:rsidRPr="00011875">
              <w:rPr>
                <w:rFonts w:ascii="Arial" w:eastAsia="Arial" w:hAnsi="Arial" w:cs="Arial"/>
                <w:sz w:val="14"/>
                <w:szCs w:val="14"/>
              </w:rPr>
              <w:t xml:space="preserve"> appropriate performance expectations </w:t>
            </w:r>
            <w:r w:rsidRPr="00011875">
              <w:rPr>
                <w:rFonts w:ascii="Arial" w:eastAsia="Arial" w:hAnsi="Arial" w:cs="Arial"/>
                <w:i/>
                <w:color w:val="808080" w:themeColor="background1" w:themeShade="80"/>
                <w:sz w:val="12"/>
                <w:szCs w:val="12"/>
              </w:rPr>
              <w:t>(glossary)</w:t>
            </w:r>
            <w:r w:rsidRPr="00011875">
              <w:rPr>
                <w:rFonts w:ascii="Arial" w:eastAsia="Arial" w:hAnsi="Arial" w:cs="Arial"/>
                <w:color w:val="auto"/>
                <w:sz w:val="14"/>
                <w:szCs w:val="14"/>
              </w:rPr>
              <w:t>.</w:t>
            </w:r>
          </w:p>
          <w:p w14:paraId="44D8EC46" w14:textId="566A0C09" w:rsidR="009934B4" w:rsidRPr="00011875" w:rsidRDefault="009934B4" w:rsidP="00D12D35">
            <w:pPr>
              <w:ind w:left="-25"/>
              <w:contextualSpacing w:val="0"/>
              <w:rPr>
                <w:rFonts w:ascii="Arial" w:hAnsi="Arial" w:cs="Arial"/>
                <w:sz w:val="14"/>
                <w:szCs w:val="14"/>
              </w:rPr>
            </w:pPr>
          </w:p>
        </w:tc>
        <w:tc>
          <w:tcPr>
            <w:tcW w:w="3330" w:type="dxa"/>
            <w:shd w:val="clear" w:color="auto" w:fill="auto"/>
            <w:tcMar>
              <w:top w:w="100" w:type="dxa"/>
              <w:left w:w="115" w:type="dxa"/>
              <w:bottom w:w="100" w:type="dxa"/>
              <w:right w:w="115" w:type="dxa"/>
            </w:tcMar>
          </w:tcPr>
          <w:p w14:paraId="0A018A1E" w14:textId="507B7A20" w:rsidR="009934B4" w:rsidRPr="00011875" w:rsidRDefault="009934B4" w:rsidP="003D34DF">
            <w:pPr>
              <w:ind w:firstLine="15"/>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5.4.2.c  Perform</w:t>
            </w:r>
            <w:proofErr w:type="gramEnd"/>
            <w:r w:rsidRPr="00011875">
              <w:rPr>
                <w:rFonts w:ascii="Arial" w:eastAsia="Arial" w:hAnsi="Arial" w:cs="Arial"/>
                <w:sz w:val="14"/>
                <w:szCs w:val="14"/>
              </w:rPr>
              <w:t xml:space="preserve"> (formally or informally) music using correct posture, breath contr</w:t>
            </w:r>
            <w:r w:rsidR="001250D1" w:rsidRPr="00011875">
              <w:rPr>
                <w:rFonts w:ascii="Arial" w:eastAsia="Arial" w:hAnsi="Arial" w:cs="Arial"/>
                <w:sz w:val="14"/>
                <w:szCs w:val="14"/>
              </w:rPr>
              <w:t>ol, rhythm, pitch, and dynamics.  Demonstrate</w:t>
            </w:r>
            <w:r w:rsidRPr="00011875">
              <w:rPr>
                <w:rFonts w:ascii="Arial" w:eastAsia="Arial" w:hAnsi="Arial" w:cs="Arial"/>
                <w:sz w:val="14"/>
                <w:szCs w:val="14"/>
              </w:rPr>
              <w:t xml:space="preserve"> appropriate performance expectations </w:t>
            </w:r>
            <w:r w:rsidRPr="00011875">
              <w:rPr>
                <w:rFonts w:ascii="Arial" w:eastAsia="Arial" w:hAnsi="Arial" w:cs="Arial"/>
                <w:i/>
                <w:color w:val="808080" w:themeColor="background1" w:themeShade="80"/>
                <w:sz w:val="12"/>
                <w:szCs w:val="12"/>
              </w:rPr>
              <w:t>(glossary)</w:t>
            </w:r>
            <w:r w:rsidRPr="00011875">
              <w:rPr>
                <w:rFonts w:ascii="Arial" w:eastAsia="Arial" w:hAnsi="Arial" w:cs="Arial"/>
                <w:sz w:val="14"/>
                <w:szCs w:val="14"/>
              </w:rPr>
              <w:t>.</w:t>
            </w:r>
          </w:p>
          <w:p w14:paraId="50ED0974" w14:textId="27B5F194" w:rsidR="009934B4" w:rsidRPr="00011875" w:rsidRDefault="009934B4" w:rsidP="00D12D35">
            <w:pPr>
              <w:ind w:firstLine="15"/>
              <w:contextualSpacing w:val="0"/>
              <w:rPr>
                <w:rFonts w:ascii="Arial" w:hAnsi="Arial" w:cs="Arial"/>
                <w:sz w:val="14"/>
                <w:szCs w:val="14"/>
              </w:rPr>
            </w:pPr>
          </w:p>
        </w:tc>
        <w:tc>
          <w:tcPr>
            <w:tcW w:w="3510" w:type="dxa"/>
            <w:shd w:val="clear" w:color="auto" w:fill="auto"/>
            <w:tcMar>
              <w:top w:w="100" w:type="dxa"/>
              <w:left w:w="115" w:type="dxa"/>
              <w:bottom w:w="100" w:type="dxa"/>
              <w:right w:w="115" w:type="dxa"/>
            </w:tcMar>
          </w:tcPr>
          <w:p w14:paraId="73EBC0E1" w14:textId="73CF95B5" w:rsidR="009934B4" w:rsidRPr="00011875" w:rsidRDefault="009934B4" w:rsidP="003D34DF">
            <w:pPr>
              <w:ind w:hanging="13"/>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8.4.2.c  Perform</w:t>
            </w:r>
            <w:proofErr w:type="gramEnd"/>
            <w:r w:rsidRPr="00011875">
              <w:rPr>
                <w:rFonts w:ascii="Arial" w:eastAsia="Arial" w:hAnsi="Arial" w:cs="Arial"/>
                <w:sz w:val="14"/>
                <w:szCs w:val="14"/>
              </w:rPr>
              <w:t xml:space="preserve"> (formally or informally) music of increasing difficulty using proper tone quality, phrasing, dynamics, and articulation </w:t>
            </w:r>
            <w:r w:rsidRPr="00011875">
              <w:rPr>
                <w:rFonts w:ascii="Arial" w:eastAsia="Arial" w:hAnsi="Arial" w:cs="Arial"/>
                <w:i/>
                <w:color w:val="808080" w:themeColor="background1" w:themeShade="80"/>
                <w:sz w:val="12"/>
                <w:szCs w:val="12"/>
              </w:rPr>
              <w:t>(glossary)</w:t>
            </w:r>
            <w:r w:rsidR="00B91D27" w:rsidRPr="00011875">
              <w:rPr>
                <w:rFonts w:ascii="Arial" w:eastAsia="Arial" w:hAnsi="Arial" w:cs="Arial"/>
                <w:i/>
                <w:color w:val="auto"/>
                <w:sz w:val="14"/>
                <w:szCs w:val="14"/>
              </w:rPr>
              <w:t xml:space="preserve">. </w:t>
            </w:r>
            <w:r w:rsidRPr="00011875">
              <w:rPr>
                <w:rFonts w:ascii="Arial" w:eastAsia="Arial" w:hAnsi="Arial" w:cs="Arial"/>
                <w:i/>
                <w:color w:val="auto"/>
                <w:sz w:val="14"/>
                <w:szCs w:val="14"/>
              </w:rPr>
              <w:t xml:space="preserve"> </w:t>
            </w:r>
            <w:r w:rsidR="00B91D27" w:rsidRPr="00011875">
              <w:rPr>
                <w:rFonts w:ascii="Arial" w:eastAsia="Arial" w:hAnsi="Arial" w:cs="Arial"/>
                <w:sz w:val="14"/>
                <w:szCs w:val="14"/>
              </w:rPr>
              <w:t>Demonstrate</w:t>
            </w:r>
            <w:r w:rsidRPr="00011875">
              <w:rPr>
                <w:rFonts w:ascii="Arial" w:eastAsia="Arial" w:hAnsi="Arial" w:cs="Arial"/>
                <w:sz w:val="14"/>
                <w:szCs w:val="14"/>
              </w:rPr>
              <w:t xml:space="preserve"> appropriate performance expectations </w:t>
            </w:r>
            <w:r w:rsidRPr="00011875">
              <w:rPr>
                <w:rFonts w:ascii="Arial" w:eastAsia="Arial" w:hAnsi="Arial" w:cs="Arial"/>
                <w:i/>
                <w:color w:val="808080" w:themeColor="background1" w:themeShade="80"/>
                <w:sz w:val="12"/>
                <w:szCs w:val="12"/>
              </w:rPr>
              <w:t>(glossary)</w:t>
            </w:r>
            <w:r w:rsidRPr="00011875">
              <w:rPr>
                <w:rFonts w:ascii="Arial" w:eastAsia="Arial" w:hAnsi="Arial" w:cs="Arial"/>
                <w:color w:val="auto"/>
                <w:sz w:val="14"/>
                <w:szCs w:val="14"/>
              </w:rPr>
              <w:t>.</w:t>
            </w:r>
          </w:p>
          <w:p w14:paraId="309080AE" w14:textId="781C6215" w:rsidR="009934B4" w:rsidRPr="00011875" w:rsidRDefault="009934B4" w:rsidP="00D12D35">
            <w:pPr>
              <w:ind w:hanging="14"/>
              <w:contextualSpacing w:val="0"/>
              <w:rPr>
                <w:rFonts w:ascii="Arial" w:hAnsi="Arial" w:cs="Arial"/>
                <w:sz w:val="14"/>
                <w:szCs w:val="14"/>
              </w:rPr>
            </w:pPr>
          </w:p>
        </w:tc>
        <w:tc>
          <w:tcPr>
            <w:tcW w:w="3510" w:type="dxa"/>
            <w:tcBorders>
              <w:right w:val="single" w:sz="4" w:space="0" w:color="auto"/>
            </w:tcBorders>
            <w:shd w:val="clear" w:color="auto" w:fill="auto"/>
            <w:tcMar>
              <w:top w:w="100" w:type="dxa"/>
              <w:left w:w="115" w:type="dxa"/>
              <w:bottom w:w="100" w:type="dxa"/>
              <w:right w:w="115" w:type="dxa"/>
            </w:tcMar>
          </w:tcPr>
          <w:p w14:paraId="32A56F60" w14:textId="3ED8724B" w:rsidR="009934B4" w:rsidRPr="00011875" w:rsidRDefault="009934B4" w:rsidP="00D12D35">
            <w:pPr>
              <w:contextualSpacing w:val="0"/>
              <w:rPr>
                <w:rFonts w:ascii="Arial" w:hAnsi="Arial" w:cs="Arial"/>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12.4.2.c  Perform</w:t>
            </w:r>
            <w:proofErr w:type="gramEnd"/>
            <w:r w:rsidRPr="00011875">
              <w:rPr>
                <w:rFonts w:ascii="Arial" w:eastAsia="Arial" w:hAnsi="Arial" w:cs="Arial"/>
                <w:sz w:val="14"/>
                <w:szCs w:val="14"/>
              </w:rPr>
              <w:t xml:space="preserve"> (formally or informally) music of greater complexity using accurate intonation, expression, and stylistically correct interpretation of phrasing, dynamics, and articulation </w:t>
            </w:r>
            <w:r w:rsidRPr="00011875">
              <w:rPr>
                <w:rFonts w:ascii="Arial" w:eastAsia="Arial" w:hAnsi="Arial" w:cs="Arial"/>
                <w:i/>
                <w:color w:val="808080" w:themeColor="background1" w:themeShade="80"/>
                <w:sz w:val="12"/>
                <w:szCs w:val="12"/>
              </w:rPr>
              <w:t>(glossary)</w:t>
            </w:r>
            <w:r w:rsidR="00F5187B" w:rsidRPr="00011875">
              <w:rPr>
                <w:rFonts w:ascii="Arial" w:eastAsia="Arial" w:hAnsi="Arial" w:cs="Arial"/>
                <w:sz w:val="14"/>
                <w:szCs w:val="14"/>
              </w:rPr>
              <w:t>.  Demonstrate</w:t>
            </w:r>
            <w:r w:rsidRPr="00011875">
              <w:rPr>
                <w:rFonts w:ascii="Arial" w:eastAsia="Arial" w:hAnsi="Arial" w:cs="Arial"/>
                <w:sz w:val="14"/>
                <w:szCs w:val="14"/>
              </w:rPr>
              <w:t xml:space="preserve"> appropriate performance expectations </w:t>
            </w:r>
            <w:r w:rsidRPr="00011875">
              <w:rPr>
                <w:rFonts w:ascii="Arial" w:eastAsia="Arial" w:hAnsi="Arial" w:cs="Arial"/>
                <w:i/>
                <w:color w:val="808080" w:themeColor="background1" w:themeShade="80"/>
                <w:sz w:val="12"/>
                <w:szCs w:val="12"/>
              </w:rPr>
              <w:t>(glossary)</w:t>
            </w:r>
            <w:r w:rsidRPr="00011875">
              <w:rPr>
                <w:rFonts w:ascii="Arial" w:eastAsia="Arial" w:hAnsi="Arial" w:cs="Arial"/>
                <w:sz w:val="14"/>
                <w:szCs w:val="14"/>
              </w:rPr>
              <w:t>.</w:t>
            </w:r>
          </w:p>
        </w:tc>
      </w:tr>
      <w:tr w:rsidR="009934B4" w:rsidRPr="00011875" w14:paraId="408F1317" w14:textId="77777777" w:rsidTr="00606434">
        <w:tc>
          <w:tcPr>
            <w:tcW w:w="450" w:type="dxa"/>
            <w:vMerge/>
            <w:tcBorders>
              <w:right w:val="nil"/>
            </w:tcBorders>
            <w:shd w:val="clear" w:color="auto" w:fill="C2D69B" w:themeFill="accent3" w:themeFillTint="99"/>
            <w:tcMar>
              <w:top w:w="100" w:type="dxa"/>
              <w:left w:w="115" w:type="dxa"/>
              <w:bottom w:w="100" w:type="dxa"/>
              <w:right w:w="115" w:type="dxa"/>
            </w:tcMar>
          </w:tcPr>
          <w:p w14:paraId="3B2AAFD7" w14:textId="77777777" w:rsidR="009934B4" w:rsidRPr="00011875" w:rsidRDefault="009934B4" w:rsidP="0069709B">
            <w:pPr>
              <w:spacing w:after="200" w:line="276" w:lineRule="auto"/>
              <w:contextualSpacing w:val="0"/>
              <w:rPr>
                <w:rFonts w:ascii="Arial" w:hAnsi="Arial" w:cs="Arial"/>
                <w:i/>
                <w:sz w:val="20"/>
              </w:rPr>
            </w:pPr>
          </w:p>
        </w:tc>
        <w:tc>
          <w:tcPr>
            <w:tcW w:w="450" w:type="dxa"/>
            <w:vMerge/>
            <w:tcBorders>
              <w:left w:val="nil"/>
            </w:tcBorders>
            <w:shd w:val="clear" w:color="auto" w:fill="C2D69B" w:themeFill="accent3" w:themeFillTint="99"/>
          </w:tcPr>
          <w:p w14:paraId="337397B1" w14:textId="6B6FCD7A" w:rsidR="009934B4" w:rsidRPr="00011875" w:rsidRDefault="009934B4" w:rsidP="0069709B">
            <w:pPr>
              <w:spacing w:after="200" w:line="276" w:lineRule="auto"/>
              <w:contextualSpacing w:val="0"/>
              <w:rPr>
                <w:rFonts w:ascii="Arial" w:hAnsi="Arial" w:cs="Arial"/>
                <w:i/>
                <w:sz w:val="20"/>
              </w:rPr>
            </w:pPr>
          </w:p>
        </w:tc>
        <w:tc>
          <w:tcPr>
            <w:tcW w:w="3240" w:type="dxa"/>
            <w:shd w:val="clear" w:color="auto" w:fill="auto"/>
            <w:tcMar>
              <w:top w:w="100" w:type="dxa"/>
              <w:left w:w="115" w:type="dxa"/>
              <w:bottom w:w="100" w:type="dxa"/>
              <w:right w:w="115" w:type="dxa"/>
            </w:tcMar>
          </w:tcPr>
          <w:p w14:paraId="748F3B23" w14:textId="67EDDD91" w:rsidR="009934B4" w:rsidRPr="00011875" w:rsidRDefault="009934B4" w:rsidP="00DE2205">
            <w:pPr>
              <w:ind w:left="-25"/>
              <w:contextualSpacing w:val="0"/>
              <w:rPr>
                <w:rFonts w:ascii="Arial" w:hAnsi="Arial" w:cs="Arial"/>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2.4.2.d  Conne</w:t>
            </w:r>
            <w:r w:rsidR="00DE2205" w:rsidRPr="00011875">
              <w:rPr>
                <w:rFonts w:ascii="Arial" w:eastAsia="Arial" w:hAnsi="Arial" w:cs="Arial"/>
                <w:sz w:val="14"/>
                <w:szCs w:val="14"/>
              </w:rPr>
              <w:t>ct</w:t>
            </w:r>
            <w:proofErr w:type="gramEnd"/>
            <w:r w:rsidR="00DE2205" w:rsidRPr="00011875">
              <w:rPr>
                <w:rFonts w:ascii="Arial" w:eastAsia="Arial" w:hAnsi="Arial" w:cs="Arial"/>
                <w:sz w:val="14"/>
                <w:szCs w:val="14"/>
              </w:rPr>
              <w:t xml:space="preserve"> music to personal experience</w:t>
            </w:r>
            <w:r w:rsidR="005D10E8" w:rsidRPr="00011875">
              <w:rPr>
                <w:rFonts w:ascii="Arial" w:eastAsia="Arial" w:hAnsi="Arial" w:cs="Arial"/>
                <w:sz w:val="14"/>
                <w:szCs w:val="14"/>
              </w:rPr>
              <w:t xml:space="preserve"> through performing</w:t>
            </w:r>
            <w:r w:rsidRPr="00011875">
              <w:rPr>
                <w:rFonts w:ascii="Arial" w:eastAsia="Arial" w:hAnsi="Arial" w:cs="Arial"/>
                <w:sz w:val="14"/>
                <w:szCs w:val="14"/>
              </w:rPr>
              <w:t>.</w:t>
            </w:r>
          </w:p>
        </w:tc>
        <w:tc>
          <w:tcPr>
            <w:tcW w:w="3330" w:type="dxa"/>
            <w:shd w:val="clear" w:color="auto" w:fill="auto"/>
            <w:tcMar>
              <w:top w:w="100" w:type="dxa"/>
              <w:left w:w="115" w:type="dxa"/>
              <w:bottom w:w="100" w:type="dxa"/>
              <w:right w:w="115" w:type="dxa"/>
            </w:tcMar>
          </w:tcPr>
          <w:p w14:paraId="35DCA5C0" w14:textId="3BE57B1D" w:rsidR="009934B4" w:rsidRPr="00011875" w:rsidRDefault="009934B4">
            <w:pPr>
              <w:ind w:firstLine="15"/>
              <w:contextualSpacing w:val="0"/>
              <w:rPr>
                <w:rFonts w:ascii="Arial" w:hAnsi="Arial" w:cs="Arial"/>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5.4.2.d  Connect</w:t>
            </w:r>
            <w:proofErr w:type="gramEnd"/>
            <w:r w:rsidRPr="00011875">
              <w:rPr>
                <w:rFonts w:ascii="Arial" w:eastAsia="Arial" w:hAnsi="Arial" w:cs="Arial"/>
                <w:sz w:val="14"/>
                <w:szCs w:val="14"/>
              </w:rPr>
              <w:t xml:space="preserve"> music to historical and cultural contexts and the arts </w:t>
            </w:r>
            <w:r w:rsidRPr="00011875">
              <w:rPr>
                <w:rFonts w:ascii="Arial" w:eastAsia="Arial" w:hAnsi="Arial" w:cs="Arial"/>
                <w:i/>
                <w:color w:val="808080" w:themeColor="background1" w:themeShade="80"/>
                <w:sz w:val="12"/>
                <w:szCs w:val="12"/>
              </w:rPr>
              <w:t>(glossary)</w:t>
            </w:r>
            <w:r w:rsidRPr="00011875">
              <w:rPr>
                <w:rFonts w:ascii="Arial" w:eastAsia="Arial" w:hAnsi="Arial" w:cs="Arial"/>
                <w:color w:val="808080" w:themeColor="background1" w:themeShade="80"/>
                <w:sz w:val="14"/>
                <w:szCs w:val="14"/>
              </w:rPr>
              <w:t xml:space="preserve"> </w:t>
            </w:r>
            <w:r w:rsidR="005D10E8" w:rsidRPr="00011875">
              <w:rPr>
                <w:rFonts w:ascii="Arial" w:eastAsia="Arial" w:hAnsi="Arial" w:cs="Arial"/>
                <w:sz w:val="14"/>
                <w:szCs w:val="14"/>
              </w:rPr>
              <w:t>through performing</w:t>
            </w:r>
            <w:r w:rsidRPr="00011875">
              <w:rPr>
                <w:rFonts w:ascii="Arial" w:eastAsia="Arial" w:hAnsi="Arial" w:cs="Arial"/>
                <w:sz w:val="14"/>
                <w:szCs w:val="14"/>
              </w:rPr>
              <w:t>.</w:t>
            </w:r>
          </w:p>
        </w:tc>
        <w:tc>
          <w:tcPr>
            <w:tcW w:w="3510" w:type="dxa"/>
            <w:shd w:val="clear" w:color="auto" w:fill="auto"/>
            <w:tcMar>
              <w:top w:w="100" w:type="dxa"/>
              <w:left w:w="115" w:type="dxa"/>
              <w:bottom w:w="100" w:type="dxa"/>
              <w:right w:w="115" w:type="dxa"/>
            </w:tcMar>
          </w:tcPr>
          <w:p w14:paraId="709686C0" w14:textId="29AB239D" w:rsidR="009934B4" w:rsidRPr="00011875" w:rsidRDefault="009934B4" w:rsidP="003D34DF">
            <w:pPr>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8.4.2.d  Connect</w:t>
            </w:r>
            <w:proofErr w:type="gramEnd"/>
            <w:r w:rsidRPr="00011875">
              <w:rPr>
                <w:rFonts w:ascii="Arial" w:eastAsia="Arial" w:hAnsi="Arial" w:cs="Arial"/>
                <w:sz w:val="14"/>
                <w:szCs w:val="14"/>
              </w:rPr>
              <w:t xml:space="preserve"> music to historical and cultural contexts, the arts </w:t>
            </w:r>
            <w:r w:rsidRPr="00011875">
              <w:rPr>
                <w:rFonts w:ascii="Arial" w:eastAsia="Arial" w:hAnsi="Arial" w:cs="Arial"/>
                <w:i/>
                <w:color w:val="808080" w:themeColor="background1" w:themeShade="80"/>
                <w:sz w:val="12"/>
                <w:szCs w:val="12"/>
              </w:rPr>
              <w:t>(glossary)</w:t>
            </w:r>
            <w:r w:rsidRPr="00011875">
              <w:rPr>
                <w:rFonts w:ascii="Arial" w:eastAsia="Arial" w:hAnsi="Arial" w:cs="Arial"/>
                <w:i/>
                <w:sz w:val="14"/>
                <w:szCs w:val="14"/>
              </w:rPr>
              <w:t>,</w:t>
            </w:r>
            <w:r w:rsidRPr="00011875">
              <w:rPr>
                <w:rFonts w:ascii="Arial" w:eastAsia="Arial" w:hAnsi="Arial" w:cs="Arial"/>
                <w:sz w:val="14"/>
                <w:szCs w:val="14"/>
              </w:rPr>
              <w:t xml:space="preserve"> and other</w:t>
            </w:r>
            <w:r w:rsidR="005D10E8" w:rsidRPr="00011875">
              <w:rPr>
                <w:rFonts w:ascii="Arial" w:eastAsia="Arial" w:hAnsi="Arial" w:cs="Arial"/>
                <w:sz w:val="14"/>
                <w:szCs w:val="14"/>
              </w:rPr>
              <w:t xml:space="preserve"> disciplines through performing</w:t>
            </w:r>
            <w:r w:rsidRPr="00011875">
              <w:rPr>
                <w:rFonts w:ascii="Arial" w:eastAsia="Arial" w:hAnsi="Arial" w:cs="Arial"/>
                <w:sz w:val="14"/>
                <w:szCs w:val="14"/>
              </w:rPr>
              <w:t>.</w:t>
            </w:r>
          </w:p>
          <w:p w14:paraId="59BC6FE8" w14:textId="77777777" w:rsidR="009934B4" w:rsidRPr="00011875" w:rsidRDefault="009934B4" w:rsidP="003D34DF">
            <w:pPr>
              <w:ind w:firstLine="15"/>
              <w:rPr>
                <w:sz w:val="14"/>
                <w:szCs w:val="14"/>
              </w:rPr>
            </w:pPr>
          </w:p>
          <w:p w14:paraId="6CCF9023" w14:textId="798B505A" w:rsidR="009934B4" w:rsidRPr="00011875" w:rsidRDefault="009934B4" w:rsidP="00D12D35">
            <w:pPr>
              <w:contextualSpacing w:val="0"/>
              <w:rPr>
                <w:rFonts w:ascii="Arial" w:hAnsi="Arial" w:cs="Arial"/>
                <w:sz w:val="14"/>
                <w:szCs w:val="14"/>
              </w:rPr>
            </w:pPr>
          </w:p>
        </w:tc>
        <w:tc>
          <w:tcPr>
            <w:tcW w:w="3510" w:type="dxa"/>
            <w:tcBorders>
              <w:right w:val="single" w:sz="4" w:space="0" w:color="auto"/>
            </w:tcBorders>
            <w:shd w:val="clear" w:color="auto" w:fill="auto"/>
            <w:tcMar>
              <w:top w:w="100" w:type="dxa"/>
              <w:left w:w="115" w:type="dxa"/>
              <w:bottom w:w="100" w:type="dxa"/>
              <w:right w:w="115" w:type="dxa"/>
            </w:tcMar>
          </w:tcPr>
          <w:p w14:paraId="71D9834D" w14:textId="55E7A25B" w:rsidR="009934B4" w:rsidRPr="00011875" w:rsidRDefault="009934B4" w:rsidP="006814C8">
            <w:pPr>
              <w:ind w:firstLine="15"/>
              <w:contextualSpacing w:val="0"/>
              <w:rPr>
                <w:rFonts w:ascii="Arial" w:hAnsi="Arial" w:cs="Arial"/>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12.4.2.d  Connect</w:t>
            </w:r>
            <w:proofErr w:type="gramEnd"/>
            <w:r w:rsidRPr="00011875">
              <w:rPr>
                <w:rFonts w:ascii="Arial" w:eastAsia="Arial" w:hAnsi="Arial" w:cs="Arial"/>
                <w:sz w:val="14"/>
                <w:szCs w:val="14"/>
              </w:rPr>
              <w:t xml:space="preserve"> music to historical and cultural contexts, the arts </w:t>
            </w:r>
            <w:r w:rsidRPr="00011875">
              <w:rPr>
                <w:rFonts w:ascii="Arial" w:eastAsia="Arial" w:hAnsi="Arial" w:cs="Arial"/>
                <w:i/>
                <w:color w:val="808080" w:themeColor="background1" w:themeShade="80"/>
                <w:sz w:val="12"/>
                <w:szCs w:val="12"/>
              </w:rPr>
              <w:t>(glossary)</w:t>
            </w:r>
            <w:r w:rsidRPr="00011875">
              <w:rPr>
                <w:rFonts w:ascii="Arial" w:eastAsia="Arial" w:hAnsi="Arial" w:cs="Arial"/>
                <w:i/>
                <w:sz w:val="14"/>
                <w:szCs w:val="14"/>
              </w:rPr>
              <w:t>,</w:t>
            </w:r>
            <w:r w:rsidRPr="00011875">
              <w:rPr>
                <w:rFonts w:ascii="Arial" w:eastAsia="Arial" w:hAnsi="Arial" w:cs="Arial"/>
                <w:sz w:val="14"/>
                <w:szCs w:val="14"/>
              </w:rPr>
              <w:t xml:space="preserve"> other d</w:t>
            </w:r>
            <w:r w:rsidR="00A1267A" w:rsidRPr="00011875">
              <w:rPr>
                <w:rFonts w:ascii="Arial" w:eastAsia="Arial" w:hAnsi="Arial" w:cs="Arial"/>
                <w:sz w:val="14"/>
                <w:szCs w:val="14"/>
              </w:rPr>
              <w:t>isciplines, and life experience</w:t>
            </w:r>
            <w:r w:rsidR="005D10E8" w:rsidRPr="00011875">
              <w:rPr>
                <w:rFonts w:ascii="Arial" w:eastAsia="Arial" w:hAnsi="Arial" w:cs="Arial"/>
                <w:sz w:val="14"/>
                <w:szCs w:val="14"/>
              </w:rPr>
              <w:t xml:space="preserve"> through performing</w:t>
            </w:r>
            <w:r w:rsidRPr="00011875">
              <w:rPr>
                <w:rFonts w:ascii="Arial" w:eastAsia="Arial" w:hAnsi="Arial" w:cs="Arial"/>
                <w:sz w:val="14"/>
                <w:szCs w:val="14"/>
              </w:rPr>
              <w:t>.</w:t>
            </w:r>
          </w:p>
        </w:tc>
      </w:tr>
    </w:tbl>
    <w:p w14:paraId="57E4C620" w14:textId="77777777" w:rsidR="00D12D35" w:rsidRPr="00011875" w:rsidRDefault="00D12D35">
      <w:r w:rsidRPr="00011875">
        <w:br w:type="page"/>
      </w:r>
    </w:p>
    <w:tbl>
      <w:tblPr>
        <w:tblW w:w="14490"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6C6C"/>
        <w:tblLayout w:type="fixed"/>
        <w:tblCellMar>
          <w:left w:w="10" w:type="dxa"/>
          <w:right w:w="10" w:type="dxa"/>
        </w:tblCellMar>
        <w:tblLook w:val="04A0" w:firstRow="1" w:lastRow="0" w:firstColumn="1" w:lastColumn="0" w:noHBand="0" w:noVBand="1"/>
      </w:tblPr>
      <w:tblGrid>
        <w:gridCol w:w="450"/>
        <w:gridCol w:w="450"/>
        <w:gridCol w:w="3240"/>
        <w:gridCol w:w="3330"/>
        <w:gridCol w:w="3510"/>
        <w:gridCol w:w="3510"/>
      </w:tblGrid>
      <w:tr w:rsidR="00382117" w:rsidRPr="00011875" w14:paraId="20FF083E" w14:textId="77777777" w:rsidTr="003C0C37">
        <w:trPr>
          <w:trHeight w:hRule="exact" w:val="619"/>
        </w:trPr>
        <w:tc>
          <w:tcPr>
            <w:tcW w:w="14490" w:type="dxa"/>
            <w:gridSpan w:val="6"/>
            <w:shd w:val="clear" w:color="auto" w:fill="C2D69B" w:themeFill="accent3" w:themeFillTint="99"/>
            <w:tcMar>
              <w:top w:w="100" w:type="dxa"/>
              <w:left w:w="115" w:type="dxa"/>
              <w:bottom w:w="100" w:type="dxa"/>
              <w:right w:w="115" w:type="dxa"/>
            </w:tcMar>
          </w:tcPr>
          <w:p w14:paraId="5456CCE3" w14:textId="3A688C8D" w:rsidR="00F01629" w:rsidRPr="00011875" w:rsidRDefault="00F01629" w:rsidP="00ED3C34">
            <w:pPr>
              <w:contextualSpacing w:val="0"/>
              <w:rPr>
                <w:rFonts w:ascii="Arial" w:hAnsi="Arial" w:cs="Arial"/>
                <w:b/>
                <w:sz w:val="20"/>
                <w:szCs w:val="24"/>
              </w:rPr>
            </w:pPr>
            <w:r w:rsidRPr="00011875">
              <w:rPr>
                <w:rFonts w:ascii="Arial" w:hAnsi="Arial" w:cs="Arial"/>
                <w:b/>
                <w:sz w:val="20"/>
              </w:rPr>
              <w:lastRenderedPageBreak/>
              <w:t>K-12 Music:</w:t>
            </w:r>
            <w:r w:rsidR="00ED3C34" w:rsidRPr="00011875">
              <w:rPr>
                <w:rFonts w:ascii="Arial" w:hAnsi="Arial" w:cs="Arial"/>
                <w:b/>
                <w:sz w:val="20"/>
              </w:rPr>
              <w:t xml:space="preserve"> </w:t>
            </w:r>
            <w:r w:rsidRPr="00011875">
              <w:rPr>
                <w:rFonts w:ascii="Arial" w:hAnsi="Arial" w:cs="Arial"/>
                <w:b/>
                <w:sz w:val="20"/>
              </w:rPr>
              <w:t xml:space="preserve"> Students will develop and apply knowledge and skills to create, perform, and respond to music, making connections to human experiences.</w:t>
            </w:r>
          </w:p>
        </w:tc>
      </w:tr>
      <w:tr w:rsidR="00382117" w:rsidRPr="00011875" w14:paraId="5673C540" w14:textId="77777777" w:rsidTr="003C0C37">
        <w:trPr>
          <w:trHeight w:hRule="exact" w:val="288"/>
        </w:trPr>
        <w:tc>
          <w:tcPr>
            <w:tcW w:w="900" w:type="dxa"/>
            <w:gridSpan w:val="2"/>
            <w:tcBorders>
              <w:bottom w:val="single" w:sz="4" w:space="0" w:color="auto"/>
            </w:tcBorders>
            <w:shd w:val="clear" w:color="auto" w:fill="C2D69B" w:themeFill="accent3" w:themeFillTint="99"/>
            <w:tcMar>
              <w:top w:w="100" w:type="dxa"/>
              <w:left w:w="115" w:type="dxa"/>
              <w:bottom w:w="100" w:type="dxa"/>
              <w:right w:w="115" w:type="dxa"/>
            </w:tcMar>
          </w:tcPr>
          <w:p w14:paraId="2665F0B0" w14:textId="77777777" w:rsidR="00146A4A" w:rsidRPr="00011875" w:rsidRDefault="00146A4A">
            <w:pPr>
              <w:spacing w:after="200" w:line="276" w:lineRule="auto"/>
              <w:contextualSpacing w:val="0"/>
              <w:rPr>
                <w:rFonts w:ascii="Arial" w:eastAsia="Arial" w:hAnsi="Arial" w:cs="Arial"/>
                <w:b/>
              </w:rPr>
            </w:pPr>
          </w:p>
        </w:tc>
        <w:tc>
          <w:tcPr>
            <w:tcW w:w="3240" w:type="dxa"/>
            <w:shd w:val="clear" w:color="auto" w:fill="EAF1DD" w:themeFill="accent3" w:themeFillTint="33"/>
            <w:tcMar>
              <w:top w:w="100" w:type="dxa"/>
              <w:left w:w="115" w:type="dxa"/>
              <w:bottom w:w="100" w:type="dxa"/>
              <w:right w:w="115" w:type="dxa"/>
            </w:tcMar>
            <w:vAlign w:val="center"/>
          </w:tcPr>
          <w:p w14:paraId="2FCF5A19" w14:textId="32630BE8" w:rsidR="00146A4A" w:rsidRPr="00011875" w:rsidRDefault="00146A4A" w:rsidP="00217613">
            <w:pPr>
              <w:contextualSpacing w:val="0"/>
              <w:jc w:val="center"/>
              <w:rPr>
                <w:rFonts w:ascii="Arial" w:hAnsi="Arial" w:cs="Arial"/>
                <w:b/>
                <w:sz w:val="18"/>
                <w:szCs w:val="24"/>
              </w:rPr>
            </w:pPr>
            <w:r w:rsidRPr="00011875">
              <w:rPr>
                <w:rFonts w:ascii="Arial" w:hAnsi="Arial" w:cs="Arial"/>
                <w:b/>
                <w:sz w:val="18"/>
                <w:szCs w:val="24"/>
              </w:rPr>
              <w:t>Grades K-2</w:t>
            </w:r>
          </w:p>
        </w:tc>
        <w:tc>
          <w:tcPr>
            <w:tcW w:w="3330" w:type="dxa"/>
            <w:shd w:val="clear" w:color="auto" w:fill="EAF1DD" w:themeFill="accent3" w:themeFillTint="33"/>
            <w:tcMar>
              <w:top w:w="100" w:type="dxa"/>
              <w:left w:w="115" w:type="dxa"/>
              <w:bottom w:w="100" w:type="dxa"/>
              <w:right w:w="115" w:type="dxa"/>
            </w:tcMar>
            <w:vAlign w:val="center"/>
          </w:tcPr>
          <w:p w14:paraId="40C04C0C" w14:textId="1CCC8D17" w:rsidR="00146A4A" w:rsidRPr="00011875" w:rsidRDefault="00146A4A" w:rsidP="00217613">
            <w:pPr>
              <w:contextualSpacing w:val="0"/>
              <w:jc w:val="center"/>
              <w:rPr>
                <w:rFonts w:ascii="Arial" w:hAnsi="Arial" w:cs="Arial"/>
                <w:b/>
                <w:sz w:val="18"/>
                <w:szCs w:val="24"/>
              </w:rPr>
            </w:pPr>
            <w:r w:rsidRPr="00011875">
              <w:rPr>
                <w:rFonts w:ascii="Arial" w:hAnsi="Arial" w:cs="Arial"/>
                <w:b/>
                <w:sz w:val="18"/>
                <w:szCs w:val="24"/>
              </w:rPr>
              <w:t>Grades 3-5</w:t>
            </w:r>
          </w:p>
        </w:tc>
        <w:tc>
          <w:tcPr>
            <w:tcW w:w="3510" w:type="dxa"/>
            <w:shd w:val="clear" w:color="auto" w:fill="EAF1DD" w:themeFill="accent3" w:themeFillTint="33"/>
            <w:tcMar>
              <w:top w:w="100" w:type="dxa"/>
              <w:left w:w="115" w:type="dxa"/>
              <w:bottom w:w="100" w:type="dxa"/>
              <w:right w:w="115" w:type="dxa"/>
            </w:tcMar>
            <w:vAlign w:val="center"/>
          </w:tcPr>
          <w:p w14:paraId="2C322F78" w14:textId="6E4D5B9B" w:rsidR="00146A4A" w:rsidRPr="00011875" w:rsidRDefault="00146A4A" w:rsidP="00217613">
            <w:pPr>
              <w:contextualSpacing w:val="0"/>
              <w:jc w:val="center"/>
              <w:rPr>
                <w:rFonts w:ascii="Arial" w:hAnsi="Arial" w:cs="Arial"/>
                <w:b/>
                <w:sz w:val="18"/>
                <w:szCs w:val="24"/>
              </w:rPr>
            </w:pPr>
            <w:r w:rsidRPr="00011875">
              <w:rPr>
                <w:rFonts w:ascii="Arial" w:hAnsi="Arial" w:cs="Arial"/>
                <w:b/>
                <w:sz w:val="18"/>
                <w:szCs w:val="24"/>
              </w:rPr>
              <w:t>Grades 6-8</w:t>
            </w:r>
          </w:p>
        </w:tc>
        <w:tc>
          <w:tcPr>
            <w:tcW w:w="3510" w:type="dxa"/>
            <w:shd w:val="clear" w:color="auto" w:fill="EAF1DD" w:themeFill="accent3" w:themeFillTint="33"/>
            <w:tcMar>
              <w:top w:w="100" w:type="dxa"/>
              <w:left w:w="115" w:type="dxa"/>
              <w:bottom w:w="100" w:type="dxa"/>
              <w:right w:w="115" w:type="dxa"/>
            </w:tcMar>
            <w:vAlign w:val="center"/>
          </w:tcPr>
          <w:p w14:paraId="1C53D088" w14:textId="28C0489D" w:rsidR="00146A4A" w:rsidRPr="00011875" w:rsidRDefault="00146A4A" w:rsidP="00217613">
            <w:pPr>
              <w:contextualSpacing w:val="0"/>
              <w:jc w:val="center"/>
              <w:rPr>
                <w:rFonts w:ascii="Arial" w:hAnsi="Arial" w:cs="Arial"/>
                <w:b/>
                <w:sz w:val="18"/>
                <w:szCs w:val="24"/>
              </w:rPr>
            </w:pPr>
            <w:r w:rsidRPr="00011875">
              <w:rPr>
                <w:rFonts w:ascii="Arial" w:hAnsi="Arial" w:cs="Arial"/>
                <w:b/>
                <w:sz w:val="18"/>
                <w:szCs w:val="24"/>
              </w:rPr>
              <w:t>Grades 9-12</w:t>
            </w:r>
          </w:p>
        </w:tc>
      </w:tr>
      <w:tr w:rsidR="009934B4" w:rsidRPr="00011875" w14:paraId="68712132" w14:textId="77777777" w:rsidTr="00542533">
        <w:tc>
          <w:tcPr>
            <w:tcW w:w="450" w:type="dxa"/>
            <w:vMerge w:val="restart"/>
            <w:tcBorders>
              <w:right w:val="nil"/>
            </w:tcBorders>
            <w:shd w:val="clear" w:color="auto" w:fill="C2D69B" w:themeFill="accent3" w:themeFillTint="99"/>
            <w:tcMar>
              <w:top w:w="100" w:type="dxa"/>
              <w:left w:w="115" w:type="dxa"/>
              <w:bottom w:w="100" w:type="dxa"/>
              <w:right w:w="115" w:type="dxa"/>
            </w:tcMar>
            <w:textDirection w:val="btLr"/>
          </w:tcPr>
          <w:p w14:paraId="26768CE5" w14:textId="610D5841" w:rsidR="009934B4" w:rsidRPr="00011875" w:rsidRDefault="009934B4" w:rsidP="00477A21">
            <w:pPr>
              <w:spacing w:after="200" w:line="276" w:lineRule="auto"/>
              <w:ind w:left="113" w:right="113"/>
              <w:jc w:val="center"/>
              <w:rPr>
                <w:rFonts w:ascii="Arial" w:hAnsi="Arial" w:cs="Arial"/>
                <w:b/>
              </w:rPr>
            </w:pPr>
            <w:r w:rsidRPr="00011875">
              <w:rPr>
                <w:rFonts w:ascii="Arial" w:hAnsi="Arial" w:cs="Arial"/>
                <w:b/>
                <w:sz w:val="20"/>
              </w:rPr>
              <w:t>Respond</w:t>
            </w:r>
          </w:p>
        </w:tc>
        <w:tc>
          <w:tcPr>
            <w:tcW w:w="450" w:type="dxa"/>
            <w:vMerge w:val="restart"/>
            <w:tcBorders>
              <w:left w:val="nil"/>
            </w:tcBorders>
            <w:shd w:val="clear" w:color="auto" w:fill="C2D69B" w:themeFill="accent3" w:themeFillTint="99"/>
            <w:textDirection w:val="btLr"/>
          </w:tcPr>
          <w:p w14:paraId="37EFD90F" w14:textId="119A5F51" w:rsidR="009934B4" w:rsidRPr="00011875" w:rsidRDefault="00285411" w:rsidP="00285411">
            <w:pPr>
              <w:spacing w:after="200" w:line="276" w:lineRule="auto"/>
              <w:ind w:left="113" w:right="113"/>
              <w:jc w:val="center"/>
              <w:rPr>
                <w:rFonts w:ascii="Arial" w:hAnsi="Arial" w:cs="Arial"/>
                <w:sz w:val="14"/>
                <w:szCs w:val="14"/>
              </w:rPr>
            </w:pPr>
            <w:r>
              <w:rPr>
                <w:rFonts w:ascii="Arial" w:hAnsi="Arial" w:cs="Arial"/>
                <w:sz w:val="14"/>
                <w:szCs w:val="14"/>
              </w:rPr>
              <w:t xml:space="preserve">                                </w:t>
            </w:r>
          </w:p>
          <w:p w14:paraId="3B936E22" w14:textId="0C19F514" w:rsidR="009934B4" w:rsidRPr="00011875" w:rsidRDefault="009934B4" w:rsidP="00285411">
            <w:pPr>
              <w:spacing w:after="200" w:line="276" w:lineRule="auto"/>
              <w:ind w:left="113" w:right="113"/>
              <w:rPr>
                <w:rFonts w:ascii="Arial" w:hAnsi="Arial" w:cs="Arial"/>
              </w:rPr>
            </w:pPr>
            <w:r w:rsidRPr="00011875">
              <w:rPr>
                <w:rFonts w:ascii="Arial" w:hAnsi="Arial" w:cs="Arial"/>
                <w:sz w:val="14"/>
                <w:szCs w:val="14"/>
              </w:rPr>
              <w:t xml:space="preserve">Connect            </w:t>
            </w:r>
            <w:r w:rsidR="00285411">
              <w:rPr>
                <w:rFonts w:ascii="Arial" w:hAnsi="Arial" w:cs="Arial"/>
                <w:sz w:val="14"/>
                <w:szCs w:val="14"/>
              </w:rPr>
              <w:t>Evaluate</w:t>
            </w:r>
            <w:r w:rsidRPr="00011875">
              <w:rPr>
                <w:rFonts w:ascii="Arial" w:hAnsi="Arial" w:cs="Arial"/>
                <w:sz w:val="14"/>
                <w:szCs w:val="14"/>
              </w:rPr>
              <w:t xml:space="preserve">      </w:t>
            </w:r>
            <w:r w:rsidR="00285411">
              <w:rPr>
                <w:rFonts w:ascii="Arial" w:hAnsi="Arial" w:cs="Arial"/>
                <w:sz w:val="14"/>
                <w:szCs w:val="14"/>
              </w:rPr>
              <w:t xml:space="preserve">  </w:t>
            </w:r>
            <w:r w:rsidRPr="00011875">
              <w:rPr>
                <w:rFonts w:ascii="Arial" w:hAnsi="Arial" w:cs="Arial"/>
                <w:sz w:val="14"/>
                <w:szCs w:val="14"/>
              </w:rPr>
              <w:t xml:space="preserve"> </w:t>
            </w:r>
            <w:r w:rsidR="00285411">
              <w:rPr>
                <w:rFonts w:ascii="Arial" w:hAnsi="Arial" w:cs="Arial"/>
                <w:sz w:val="14"/>
                <w:szCs w:val="14"/>
              </w:rPr>
              <w:t>Analyze/Interpret</w:t>
            </w:r>
            <w:r w:rsidRPr="00011875">
              <w:rPr>
                <w:rFonts w:ascii="Arial" w:hAnsi="Arial" w:cs="Arial"/>
                <w:sz w:val="14"/>
                <w:szCs w:val="14"/>
              </w:rPr>
              <w:t xml:space="preserve">    </w:t>
            </w:r>
            <w:r w:rsidR="00285411">
              <w:rPr>
                <w:rFonts w:ascii="Arial" w:hAnsi="Arial" w:cs="Arial"/>
                <w:sz w:val="14"/>
                <w:szCs w:val="14"/>
              </w:rPr>
              <w:t xml:space="preserve"> </w:t>
            </w:r>
            <w:r w:rsidRPr="00011875">
              <w:rPr>
                <w:rFonts w:ascii="Arial" w:hAnsi="Arial" w:cs="Arial"/>
                <w:sz w:val="14"/>
                <w:szCs w:val="14"/>
              </w:rPr>
              <w:t xml:space="preserve">    </w:t>
            </w:r>
            <w:r w:rsidR="00285411">
              <w:rPr>
                <w:rFonts w:ascii="Arial" w:hAnsi="Arial" w:cs="Arial"/>
                <w:sz w:val="14"/>
                <w:szCs w:val="14"/>
              </w:rPr>
              <w:t xml:space="preserve"> </w:t>
            </w:r>
            <w:r w:rsidRPr="00011875">
              <w:rPr>
                <w:rFonts w:ascii="Arial" w:hAnsi="Arial" w:cs="Arial"/>
                <w:sz w:val="14"/>
                <w:szCs w:val="14"/>
              </w:rPr>
              <w:t xml:space="preserve">  </w:t>
            </w:r>
            <w:r w:rsidR="00285411">
              <w:rPr>
                <w:rFonts w:ascii="Arial" w:hAnsi="Arial" w:cs="Arial"/>
                <w:sz w:val="14"/>
                <w:szCs w:val="14"/>
              </w:rPr>
              <w:t>Select</w:t>
            </w:r>
          </w:p>
        </w:tc>
        <w:tc>
          <w:tcPr>
            <w:tcW w:w="3240" w:type="dxa"/>
            <w:shd w:val="clear" w:color="auto" w:fill="C2D69B" w:themeFill="accent3" w:themeFillTint="99"/>
            <w:tcMar>
              <w:top w:w="100" w:type="dxa"/>
              <w:left w:w="115" w:type="dxa"/>
              <w:bottom w:w="100" w:type="dxa"/>
              <w:right w:w="115" w:type="dxa"/>
            </w:tcMar>
          </w:tcPr>
          <w:p w14:paraId="21F4D5E9" w14:textId="4388C114" w:rsidR="009934B4" w:rsidRPr="00011875" w:rsidRDefault="009934B4">
            <w:pPr>
              <w:contextualSpacing w:val="0"/>
              <w:rPr>
                <w:rFonts w:ascii="Arial" w:hAnsi="Arial" w:cs="Arial"/>
                <w:b/>
                <w:sz w:val="18"/>
                <w:szCs w:val="18"/>
              </w:rPr>
            </w:pPr>
            <w:r w:rsidRPr="00011875">
              <w:rPr>
                <w:rFonts w:ascii="Arial" w:eastAsia="Arial" w:hAnsi="Arial" w:cs="Arial"/>
                <w:b/>
                <w:sz w:val="18"/>
                <w:szCs w:val="18"/>
              </w:rPr>
              <w:t xml:space="preserve">FA </w:t>
            </w:r>
            <w:proofErr w:type="gramStart"/>
            <w:r w:rsidRPr="00011875">
              <w:rPr>
                <w:rFonts w:ascii="Arial" w:eastAsia="Arial" w:hAnsi="Arial" w:cs="Arial"/>
                <w:b/>
                <w:sz w:val="18"/>
                <w:szCs w:val="18"/>
              </w:rPr>
              <w:t>2.4.3  Students</w:t>
            </w:r>
            <w:proofErr w:type="gramEnd"/>
            <w:r w:rsidRPr="00011875">
              <w:rPr>
                <w:rFonts w:ascii="Arial" w:eastAsia="Arial" w:hAnsi="Arial" w:cs="Arial"/>
                <w:b/>
                <w:sz w:val="18"/>
                <w:szCs w:val="18"/>
              </w:rPr>
              <w:t xml:space="preserve"> will recognize and describe elements of music </w:t>
            </w:r>
            <w:r w:rsidRPr="00285411">
              <w:rPr>
                <w:rFonts w:ascii="Arial" w:eastAsia="Arial" w:hAnsi="Arial" w:cs="Arial"/>
                <w:i/>
                <w:color w:val="7F7F7F" w:themeColor="text1" w:themeTint="80"/>
                <w:sz w:val="14"/>
                <w:szCs w:val="14"/>
              </w:rPr>
              <w:t>(glossary)</w:t>
            </w:r>
            <w:r w:rsidRPr="00011875">
              <w:rPr>
                <w:rFonts w:ascii="Arial" w:eastAsia="Arial" w:hAnsi="Arial" w:cs="Arial"/>
                <w:b/>
                <w:color w:val="7F7F7F" w:themeColor="text1" w:themeTint="80"/>
                <w:sz w:val="18"/>
                <w:szCs w:val="18"/>
              </w:rPr>
              <w:t xml:space="preserve"> </w:t>
            </w:r>
            <w:r w:rsidRPr="00011875">
              <w:rPr>
                <w:rFonts w:ascii="Arial" w:eastAsia="Arial" w:hAnsi="Arial" w:cs="Arial"/>
                <w:b/>
                <w:sz w:val="18"/>
                <w:szCs w:val="18"/>
              </w:rPr>
              <w:t>to demonstrate how music makes them feel (impact of music).</w:t>
            </w:r>
          </w:p>
        </w:tc>
        <w:tc>
          <w:tcPr>
            <w:tcW w:w="3330" w:type="dxa"/>
            <w:shd w:val="clear" w:color="auto" w:fill="C2D69B" w:themeFill="accent3" w:themeFillTint="99"/>
            <w:tcMar>
              <w:top w:w="100" w:type="dxa"/>
              <w:left w:w="115" w:type="dxa"/>
              <w:bottom w:w="100" w:type="dxa"/>
              <w:right w:w="115" w:type="dxa"/>
            </w:tcMar>
          </w:tcPr>
          <w:p w14:paraId="48BF1107" w14:textId="64C46909" w:rsidR="009934B4" w:rsidRPr="00011875" w:rsidRDefault="009934B4">
            <w:pPr>
              <w:contextualSpacing w:val="0"/>
              <w:rPr>
                <w:rFonts w:ascii="Arial" w:hAnsi="Arial" w:cs="Arial"/>
                <w:b/>
                <w:sz w:val="18"/>
                <w:szCs w:val="18"/>
              </w:rPr>
            </w:pPr>
            <w:r w:rsidRPr="00011875">
              <w:rPr>
                <w:rFonts w:ascii="Arial" w:eastAsia="Arial" w:hAnsi="Arial" w:cs="Arial"/>
                <w:b/>
                <w:sz w:val="18"/>
                <w:szCs w:val="18"/>
              </w:rPr>
              <w:t xml:space="preserve">FA </w:t>
            </w:r>
            <w:proofErr w:type="gramStart"/>
            <w:r w:rsidRPr="00011875">
              <w:rPr>
                <w:rFonts w:ascii="Arial" w:eastAsia="Arial" w:hAnsi="Arial" w:cs="Arial"/>
                <w:b/>
                <w:sz w:val="18"/>
                <w:szCs w:val="18"/>
              </w:rPr>
              <w:t>5.4.3  Students</w:t>
            </w:r>
            <w:proofErr w:type="gramEnd"/>
            <w:r w:rsidRPr="00011875">
              <w:rPr>
                <w:rFonts w:ascii="Arial" w:eastAsia="Arial" w:hAnsi="Arial" w:cs="Arial"/>
                <w:b/>
                <w:sz w:val="18"/>
                <w:szCs w:val="18"/>
              </w:rPr>
              <w:t xml:space="preserve"> will identify and describe elements of music </w:t>
            </w:r>
            <w:r w:rsidR="00386F02" w:rsidRPr="00285411">
              <w:rPr>
                <w:rFonts w:ascii="Arial" w:eastAsia="Arial" w:hAnsi="Arial" w:cs="Arial"/>
                <w:i/>
                <w:color w:val="7F7F7F" w:themeColor="text1" w:themeTint="80"/>
                <w:sz w:val="14"/>
                <w:szCs w:val="14"/>
              </w:rPr>
              <w:t>(glossary)</w:t>
            </w:r>
            <w:r w:rsidR="00386F02" w:rsidRPr="00285411">
              <w:rPr>
                <w:rFonts w:ascii="Arial" w:eastAsia="Arial" w:hAnsi="Arial" w:cs="Arial"/>
                <w:color w:val="7F7F7F" w:themeColor="text1" w:themeTint="80"/>
                <w:sz w:val="18"/>
                <w:szCs w:val="18"/>
              </w:rPr>
              <w:t xml:space="preserve"> </w:t>
            </w:r>
            <w:r w:rsidRPr="00011875">
              <w:rPr>
                <w:rFonts w:ascii="Arial" w:eastAsia="Arial" w:hAnsi="Arial" w:cs="Arial"/>
                <w:b/>
                <w:sz w:val="18"/>
                <w:szCs w:val="18"/>
              </w:rPr>
              <w:t>to discern how music is appropriate for specific purposes/settings (intent of music).</w:t>
            </w:r>
          </w:p>
        </w:tc>
        <w:tc>
          <w:tcPr>
            <w:tcW w:w="3510" w:type="dxa"/>
            <w:shd w:val="clear" w:color="auto" w:fill="C2D69B" w:themeFill="accent3" w:themeFillTint="99"/>
            <w:tcMar>
              <w:top w:w="100" w:type="dxa"/>
              <w:left w:w="115" w:type="dxa"/>
              <w:bottom w:w="100" w:type="dxa"/>
              <w:right w:w="115" w:type="dxa"/>
            </w:tcMar>
          </w:tcPr>
          <w:p w14:paraId="64FD1B06" w14:textId="30076322" w:rsidR="009934B4" w:rsidRPr="00011875" w:rsidRDefault="009934B4">
            <w:pPr>
              <w:contextualSpacing w:val="0"/>
              <w:rPr>
                <w:rFonts w:ascii="Arial" w:hAnsi="Arial" w:cs="Arial"/>
                <w:b/>
                <w:sz w:val="18"/>
                <w:szCs w:val="18"/>
              </w:rPr>
            </w:pPr>
            <w:r w:rsidRPr="00011875">
              <w:rPr>
                <w:rFonts w:ascii="Arial" w:eastAsia="Arial" w:hAnsi="Arial" w:cs="Arial"/>
                <w:b/>
                <w:sz w:val="18"/>
                <w:szCs w:val="18"/>
              </w:rPr>
              <w:t xml:space="preserve">FA </w:t>
            </w:r>
            <w:proofErr w:type="gramStart"/>
            <w:r w:rsidRPr="00011875">
              <w:rPr>
                <w:rFonts w:ascii="Arial" w:eastAsia="Arial" w:hAnsi="Arial" w:cs="Arial"/>
                <w:b/>
                <w:sz w:val="18"/>
                <w:szCs w:val="18"/>
              </w:rPr>
              <w:t>8.4.3  Students</w:t>
            </w:r>
            <w:proofErr w:type="gramEnd"/>
            <w:r w:rsidRPr="00011875">
              <w:rPr>
                <w:rFonts w:ascii="Arial" w:eastAsia="Arial" w:hAnsi="Arial" w:cs="Arial"/>
                <w:b/>
                <w:sz w:val="18"/>
                <w:szCs w:val="18"/>
              </w:rPr>
              <w:t xml:space="preserve"> will examine and evaluate elements of music </w:t>
            </w:r>
            <w:r w:rsidR="00FC5DCE" w:rsidRPr="00285411">
              <w:rPr>
                <w:rFonts w:ascii="Arial" w:eastAsia="Arial" w:hAnsi="Arial" w:cs="Arial"/>
                <w:i/>
                <w:color w:val="7F7F7F" w:themeColor="text1" w:themeTint="80"/>
                <w:sz w:val="14"/>
                <w:szCs w:val="14"/>
              </w:rPr>
              <w:t>(glossary)</w:t>
            </w:r>
            <w:r w:rsidR="00FC5DCE" w:rsidRPr="00011875">
              <w:rPr>
                <w:rFonts w:ascii="Arial" w:eastAsia="Arial" w:hAnsi="Arial" w:cs="Arial"/>
                <w:b/>
                <w:color w:val="7F7F7F" w:themeColor="text1" w:themeTint="80"/>
                <w:sz w:val="18"/>
                <w:szCs w:val="18"/>
              </w:rPr>
              <w:t xml:space="preserve"> </w:t>
            </w:r>
            <w:r w:rsidRPr="00011875">
              <w:rPr>
                <w:rFonts w:ascii="Arial" w:eastAsia="Arial" w:hAnsi="Arial" w:cs="Arial"/>
                <w:b/>
                <w:sz w:val="18"/>
                <w:szCs w:val="18"/>
              </w:rPr>
              <w:t>to explain how music conveys mood or context (</w:t>
            </w:r>
            <w:proofErr w:type="spellStart"/>
            <w:r w:rsidRPr="00011875">
              <w:rPr>
                <w:rFonts w:ascii="Arial" w:eastAsia="Arial" w:hAnsi="Arial" w:cs="Arial"/>
                <w:b/>
                <w:sz w:val="18"/>
                <w:szCs w:val="18"/>
              </w:rPr>
              <w:t>affect</w:t>
            </w:r>
            <w:proofErr w:type="spellEnd"/>
            <w:r w:rsidRPr="00011875">
              <w:rPr>
                <w:rFonts w:ascii="Arial" w:eastAsia="Arial" w:hAnsi="Arial" w:cs="Arial"/>
                <w:b/>
                <w:sz w:val="18"/>
                <w:szCs w:val="18"/>
              </w:rPr>
              <w:t xml:space="preserve"> of music).</w:t>
            </w:r>
          </w:p>
        </w:tc>
        <w:tc>
          <w:tcPr>
            <w:tcW w:w="3510" w:type="dxa"/>
            <w:shd w:val="clear" w:color="auto" w:fill="C2D69B" w:themeFill="accent3" w:themeFillTint="99"/>
            <w:tcMar>
              <w:top w:w="100" w:type="dxa"/>
              <w:left w:w="115" w:type="dxa"/>
              <w:bottom w:w="100" w:type="dxa"/>
              <w:right w:w="115" w:type="dxa"/>
            </w:tcMar>
          </w:tcPr>
          <w:p w14:paraId="7531F21C" w14:textId="596A8872" w:rsidR="009934B4" w:rsidRPr="00011875" w:rsidRDefault="009934B4" w:rsidP="003D34DF">
            <w:pPr>
              <w:rPr>
                <w:sz w:val="18"/>
                <w:szCs w:val="18"/>
              </w:rPr>
            </w:pPr>
            <w:r w:rsidRPr="00011875">
              <w:rPr>
                <w:rFonts w:ascii="Arial" w:eastAsia="Arial" w:hAnsi="Arial" w:cs="Arial"/>
                <w:b/>
                <w:sz w:val="18"/>
                <w:szCs w:val="18"/>
              </w:rPr>
              <w:t xml:space="preserve">FA </w:t>
            </w:r>
            <w:proofErr w:type="gramStart"/>
            <w:r w:rsidRPr="00011875">
              <w:rPr>
                <w:rFonts w:ascii="Arial" w:eastAsia="Arial" w:hAnsi="Arial" w:cs="Arial"/>
                <w:b/>
                <w:sz w:val="18"/>
                <w:szCs w:val="18"/>
              </w:rPr>
              <w:t>12.4.3  Students</w:t>
            </w:r>
            <w:proofErr w:type="gramEnd"/>
            <w:r w:rsidRPr="00011875">
              <w:rPr>
                <w:rFonts w:ascii="Arial" w:eastAsia="Arial" w:hAnsi="Arial" w:cs="Arial"/>
                <w:b/>
                <w:sz w:val="18"/>
                <w:szCs w:val="18"/>
              </w:rPr>
              <w:t xml:space="preserve"> will analyze and evaluate how music elicits intended responses (personal </w:t>
            </w:r>
            <w:r w:rsidR="00E914CC" w:rsidRPr="00011875">
              <w:rPr>
                <w:rFonts w:ascii="Arial" w:eastAsia="Arial" w:hAnsi="Arial" w:cs="Arial"/>
                <w:b/>
                <w:sz w:val="18"/>
                <w:szCs w:val="18"/>
              </w:rPr>
              <w:t xml:space="preserve">response to </w:t>
            </w:r>
            <w:r w:rsidRPr="00011875">
              <w:rPr>
                <w:rFonts w:ascii="Arial" w:eastAsia="Arial" w:hAnsi="Arial" w:cs="Arial"/>
                <w:b/>
                <w:sz w:val="18"/>
                <w:szCs w:val="18"/>
              </w:rPr>
              <w:t>music).</w:t>
            </w:r>
          </w:p>
          <w:p w14:paraId="48044FAB" w14:textId="77777777" w:rsidR="009934B4" w:rsidRPr="00011875" w:rsidRDefault="009934B4">
            <w:pPr>
              <w:contextualSpacing w:val="0"/>
              <w:rPr>
                <w:rFonts w:ascii="Arial" w:hAnsi="Arial" w:cs="Arial"/>
                <w:b/>
                <w:sz w:val="18"/>
                <w:szCs w:val="18"/>
              </w:rPr>
            </w:pPr>
          </w:p>
        </w:tc>
      </w:tr>
      <w:tr w:rsidR="009934B4" w:rsidRPr="00011875" w14:paraId="40C77FF1" w14:textId="77777777" w:rsidTr="00542533">
        <w:tc>
          <w:tcPr>
            <w:tcW w:w="450" w:type="dxa"/>
            <w:vMerge/>
            <w:tcBorders>
              <w:right w:val="nil"/>
            </w:tcBorders>
            <w:shd w:val="clear" w:color="auto" w:fill="C2D69B" w:themeFill="accent3" w:themeFillTint="99"/>
            <w:tcMar>
              <w:top w:w="100" w:type="dxa"/>
              <w:left w:w="115" w:type="dxa"/>
              <w:bottom w:w="100" w:type="dxa"/>
              <w:right w:w="115" w:type="dxa"/>
            </w:tcMar>
          </w:tcPr>
          <w:p w14:paraId="257CDDC0" w14:textId="77777777" w:rsidR="009934B4" w:rsidRPr="00011875" w:rsidRDefault="009934B4" w:rsidP="003D34DF">
            <w:pPr>
              <w:spacing w:after="200" w:line="276" w:lineRule="auto"/>
              <w:rPr>
                <w:rFonts w:ascii="Arial" w:hAnsi="Arial" w:cs="Arial"/>
              </w:rPr>
            </w:pPr>
          </w:p>
        </w:tc>
        <w:tc>
          <w:tcPr>
            <w:tcW w:w="450" w:type="dxa"/>
            <w:vMerge/>
            <w:tcBorders>
              <w:left w:val="nil"/>
            </w:tcBorders>
            <w:shd w:val="clear" w:color="auto" w:fill="C2D69B" w:themeFill="accent3" w:themeFillTint="99"/>
          </w:tcPr>
          <w:p w14:paraId="1D3D8731" w14:textId="22F4D42F" w:rsidR="009934B4" w:rsidRPr="00011875" w:rsidRDefault="009934B4" w:rsidP="003D34DF">
            <w:pPr>
              <w:spacing w:after="200" w:line="276" w:lineRule="auto"/>
              <w:rPr>
                <w:rFonts w:ascii="Arial" w:hAnsi="Arial" w:cs="Arial"/>
              </w:rPr>
            </w:pPr>
          </w:p>
        </w:tc>
        <w:tc>
          <w:tcPr>
            <w:tcW w:w="3240" w:type="dxa"/>
            <w:shd w:val="clear" w:color="auto" w:fill="auto"/>
            <w:tcMar>
              <w:top w:w="100" w:type="dxa"/>
              <w:left w:w="115" w:type="dxa"/>
              <w:bottom w:w="100" w:type="dxa"/>
              <w:right w:w="115" w:type="dxa"/>
            </w:tcMar>
          </w:tcPr>
          <w:p w14:paraId="583DBA3E" w14:textId="77777777" w:rsidR="009934B4" w:rsidRPr="00011875" w:rsidRDefault="009934B4" w:rsidP="003D34DF">
            <w:pPr>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2.4.3.</w:t>
            </w:r>
            <w:proofErr w:type="spellStart"/>
            <w:r w:rsidRPr="00011875">
              <w:rPr>
                <w:rFonts w:ascii="Arial" w:eastAsia="Arial" w:hAnsi="Arial" w:cs="Arial"/>
                <w:sz w:val="14"/>
                <w:szCs w:val="14"/>
              </w:rPr>
              <w:t>a</w:t>
            </w:r>
            <w:proofErr w:type="spellEnd"/>
            <w:r w:rsidRPr="00011875">
              <w:rPr>
                <w:rFonts w:ascii="Arial" w:eastAsia="Arial" w:hAnsi="Arial" w:cs="Arial"/>
                <w:sz w:val="14"/>
                <w:szCs w:val="14"/>
              </w:rPr>
              <w:t xml:space="preserve">  Experience</w:t>
            </w:r>
            <w:proofErr w:type="gramEnd"/>
            <w:r w:rsidRPr="00011875">
              <w:rPr>
                <w:rFonts w:ascii="Arial" w:eastAsia="Arial" w:hAnsi="Arial" w:cs="Arial"/>
                <w:sz w:val="14"/>
                <w:szCs w:val="14"/>
              </w:rPr>
              <w:t xml:space="preserve"> music from a variety of familiar and unfamiliar sources.</w:t>
            </w:r>
          </w:p>
          <w:p w14:paraId="531EC0ED" w14:textId="77777777" w:rsidR="009934B4" w:rsidRPr="00011875" w:rsidRDefault="009934B4" w:rsidP="003D34DF">
            <w:pPr>
              <w:spacing w:after="200"/>
              <w:rPr>
                <w:sz w:val="14"/>
                <w:szCs w:val="14"/>
              </w:rPr>
            </w:pPr>
          </w:p>
          <w:p w14:paraId="3B7C7405" w14:textId="683F81F2" w:rsidR="009934B4" w:rsidRPr="00011875" w:rsidRDefault="009934B4" w:rsidP="00477A21">
            <w:pPr>
              <w:contextualSpacing w:val="0"/>
              <w:rPr>
                <w:rFonts w:ascii="Arial" w:hAnsi="Arial" w:cs="Arial"/>
                <w:sz w:val="14"/>
                <w:szCs w:val="14"/>
              </w:rPr>
            </w:pPr>
          </w:p>
        </w:tc>
        <w:tc>
          <w:tcPr>
            <w:tcW w:w="3330" w:type="dxa"/>
            <w:shd w:val="clear" w:color="auto" w:fill="auto"/>
            <w:tcMar>
              <w:top w:w="100" w:type="dxa"/>
              <w:left w:w="115" w:type="dxa"/>
              <w:bottom w:w="100" w:type="dxa"/>
              <w:right w:w="115" w:type="dxa"/>
            </w:tcMar>
          </w:tcPr>
          <w:p w14:paraId="62BFB77A" w14:textId="363F1943" w:rsidR="009934B4" w:rsidRPr="00011875" w:rsidRDefault="009934B4" w:rsidP="003D34DF">
            <w:pPr>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5.4.3.a  Indicate</w:t>
            </w:r>
            <w:proofErr w:type="gramEnd"/>
            <w:r w:rsidRPr="00011875">
              <w:rPr>
                <w:rFonts w:ascii="Arial" w:eastAsia="Arial" w:hAnsi="Arial" w:cs="Arial"/>
                <w:sz w:val="14"/>
                <w:szCs w:val="14"/>
              </w:rPr>
              <w:t xml:space="preserve"> music selection</w:t>
            </w:r>
            <w:r w:rsidR="00BA5473" w:rsidRPr="00011875">
              <w:rPr>
                <w:rFonts w:ascii="Arial" w:eastAsia="Arial" w:hAnsi="Arial" w:cs="Arial"/>
                <w:sz w:val="14"/>
                <w:szCs w:val="14"/>
              </w:rPr>
              <w:t xml:space="preserve">s </w:t>
            </w:r>
            <w:r w:rsidR="00FB10BB" w:rsidRPr="00011875">
              <w:rPr>
                <w:rFonts w:ascii="Arial" w:eastAsia="Arial" w:hAnsi="Arial" w:cs="Arial"/>
                <w:sz w:val="14"/>
                <w:szCs w:val="14"/>
              </w:rPr>
              <w:t>that students prefer to experience for specific purposes/settings.</w:t>
            </w:r>
          </w:p>
          <w:p w14:paraId="6FEEA001" w14:textId="77777777" w:rsidR="009934B4" w:rsidRPr="00011875" w:rsidRDefault="009934B4" w:rsidP="003D34DF">
            <w:pPr>
              <w:rPr>
                <w:sz w:val="14"/>
                <w:szCs w:val="14"/>
              </w:rPr>
            </w:pPr>
          </w:p>
          <w:p w14:paraId="62BD3D1B" w14:textId="77777777" w:rsidR="009934B4" w:rsidRPr="00011875" w:rsidRDefault="009934B4" w:rsidP="003D34DF">
            <w:pPr>
              <w:rPr>
                <w:sz w:val="14"/>
                <w:szCs w:val="14"/>
              </w:rPr>
            </w:pPr>
          </w:p>
          <w:p w14:paraId="224EA7C6" w14:textId="5DDC2D38" w:rsidR="009934B4" w:rsidRPr="00011875" w:rsidRDefault="009934B4" w:rsidP="00477A21">
            <w:pPr>
              <w:contextualSpacing w:val="0"/>
              <w:rPr>
                <w:rFonts w:ascii="Arial" w:hAnsi="Arial" w:cs="Arial"/>
                <w:sz w:val="14"/>
                <w:szCs w:val="14"/>
              </w:rPr>
            </w:pPr>
          </w:p>
        </w:tc>
        <w:tc>
          <w:tcPr>
            <w:tcW w:w="3510" w:type="dxa"/>
            <w:shd w:val="clear" w:color="auto" w:fill="auto"/>
            <w:tcMar>
              <w:top w:w="100" w:type="dxa"/>
              <w:left w:w="115" w:type="dxa"/>
              <w:bottom w:w="100" w:type="dxa"/>
              <w:right w:w="115" w:type="dxa"/>
            </w:tcMar>
          </w:tcPr>
          <w:p w14:paraId="1133371F" w14:textId="38D59608" w:rsidR="009934B4" w:rsidRPr="00011875" w:rsidRDefault="009934B4" w:rsidP="00F50979">
            <w:pPr>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8.4.3.a  Select</w:t>
            </w:r>
            <w:proofErr w:type="gramEnd"/>
            <w:r w:rsidRPr="00011875">
              <w:rPr>
                <w:rFonts w:ascii="Arial" w:eastAsia="Arial" w:hAnsi="Arial" w:cs="Arial"/>
                <w:sz w:val="14"/>
                <w:szCs w:val="14"/>
              </w:rPr>
              <w:t xml:space="preserve"> appropriate music </w:t>
            </w:r>
            <w:r w:rsidR="00CB2044" w:rsidRPr="00011875">
              <w:rPr>
                <w:rFonts w:ascii="Arial" w:eastAsia="Arial" w:hAnsi="Arial" w:cs="Arial"/>
                <w:sz w:val="14"/>
                <w:szCs w:val="14"/>
              </w:rPr>
              <w:t xml:space="preserve">of </w:t>
            </w:r>
            <w:r w:rsidRPr="00011875">
              <w:rPr>
                <w:rFonts w:ascii="Arial" w:eastAsia="Arial" w:hAnsi="Arial" w:cs="Arial"/>
                <w:sz w:val="14"/>
                <w:szCs w:val="14"/>
              </w:rPr>
              <w:t xml:space="preserve">contrasting styles </w:t>
            </w:r>
            <w:r w:rsidR="00750A4D" w:rsidRPr="00011875">
              <w:rPr>
                <w:rFonts w:ascii="Arial" w:eastAsia="Arial" w:hAnsi="Arial" w:cs="Arial"/>
                <w:i/>
                <w:color w:val="808080" w:themeColor="background1" w:themeShade="80"/>
                <w:sz w:val="12"/>
                <w:szCs w:val="12"/>
              </w:rPr>
              <w:t>(glossary)</w:t>
            </w:r>
            <w:r w:rsidR="00750A4D" w:rsidRPr="00011875">
              <w:rPr>
                <w:rFonts w:ascii="Arial" w:eastAsia="Arial" w:hAnsi="Arial" w:cs="Arial"/>
                <w:sz w:val="14"/>
                <w:szCs w:val="14"/>
              </w:rPr>
              <w:t xml:space="preserve"> </w:t>
            </w:r>
            <w:r w:rsidRPr="00011875">
              <w:rPr>
                <w:rFonts w:ascii="Arial" w:eastAsia="Arial" w:hAnsi="Arial" w:cs="Arial"/>
                <w:sz w:val="14"/>
                <w:szCs w:val="14"/>
              </w:rPr>
              <w:t xml:space="preserve">to listen to or </w:t>
            </w:r>
            <w:r w:rsidR="00F50979" w:rsidRPr="00011875">
              <w:rPr>
                <w:rFonts w:ascii="Arial" w:eastAsia="Arial" w:hAnsi="Arial" w:cs="Arial"/>
                <w:sz w:val="14"/>
                <w:szCs w:val="14"/>
              </w:rPr>
              <w:t>perform.</w:t>
            </w:r>
          </w:p>
          <w:p w14:paraId="74D663D8" w14:textId="77777777" w:rsidR="009934B4" w:rsidRPr="00011875" w:rsidRDefault="009934B4" w:rsidP="003D34DF">
            <w:pPr>
              <w:rPr>
                <w:sz w:val="14"/>
                <w:szCs w:val="14"/>
              </w:rPr>
            </w:pPr>
          </w:p>
          <w:p w14:paraId="1F0B077A" w14:textId="3D7B2566" w:rsidR="009934B4" w:rsidRPr="00011875" w:rsidRDefault="009934B4" w:rsidP="00477A21">
            <w:pPr>
              <w:contextualSpacing w:val="0"/>
              <w:rPr>
                <w:rFonts w:ascii="Arial" w:hAnsi="Arial" w:cs="Arial"/>
                <w:sz w:val="14"/>
                <w:szCs w:val="14"/>
              </w:rPr>
            </w:pPr>
          </w:p>
        </w:tc>
        <w:tc>
          <w:tcPr>
            <w:tcW w:w="3510" w:type="dxa"/>
            <w:shd w:val="clear" w:color="auto" w:fill="auto"/>
            <w:tcMar>
              <w:top w:w="100" w:type="dxa"/>
              <w:left w:w="115" w:type="dxa"/>
              <w:bottom w:w="100" w:type="dxa"/>
              <w:right w:w="115" w:type="dxa"/>
            </w:tcMar>
          </w:tcPr>
          <w:p w14:paraId="5FC14F86" w14:textId="50AADD7F" w:rsidR="009934B4" w:rsidRPr="00011875" w:rsidRDefault="009934B4" w:rsidP="003D34DF">
            <w:pPr>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12.4.3.a  Select</w:t>
            </w:r>
            <w:proofErr w:type="gramEnd"/>
            <w:r w:rsidRPr="00011875">
              <w:rPr>
                <w:rFonts w:ascii="Arial" w:eastAsia="Arial" w:hAnsi="Arial" w:cs="Arial"/>
                <w:sz w:val="14"/>
                <w:szCs w:val="14"/>
              </w:rPr>
              <w:t xml:space="preserve"> appropriate music in contrasting styles </w:t>
            </w:r>
            <w:r w:rsidR="00750A4D" w:rsidRPr="00011875">
              <w:rPr>
                <w:rFonts w:ascii="Arial" w:eastAsia="Arial" w:hAnsi="Arial" w:cs="Arial"/>
                <w:i/>
                <w:color w:val="808080" w:themeColor="background1" w:themeShade="80"/>
                <w:sz w:val="12"/>
                <w:szCs w:val="12"/>
              </w:rPr>
              <w:t>(glossary)</w:t>
            </w:r>
            <w:r w:rsidR="00750A4D" w:rsidRPr="00011875">
              <w:rPr>
                <w:rFonts w:ascii="Arial" w:eastAsia="Arial" w:hAnsi="Arial" w:cs="Arial"/>
                <w:sz w:val="14"/>
                <w:szCs w:val="14"/>
              </w:rPr>
              <w:t xml:space="preserve"> </w:t>
            </w:r>
            <w:r w:rsidRPr="00011875">
              <w:rPr>
                <w:rFonts w:ascii="Arial" w:eastAsia="Arial" w:hAnsi="Arial" w:cs="Arial"/>
                <w:sz w:val="14"/>
                <w:szCs w:val="14"/>
              </w:rPr>
              <w:t>to listen to or perform with the audience in mind.</w:t>
            </w:r>
          </w:p>
          <w:p w14:paraId="1614C3D7" w14:textId="77777777" w:rsidR="009934B4" w:rsidRPr="00011875" w:rsidRDefault="009934B4" w:rsidP="003D34DF">
            <w:pPr>
              <w:ind w:left="-16"/>
              <w:rPr>
                <w:sz w:val="14"/>
                <w:szCs w:val="14"/>
              </w:rPr>
            </w:pPr>
          </w:p>
          <w:p w14:paraId="35A9C1C2" w14:textId="77777777" w:rsidR="009934B4" w:rsidRPr="00011875" w:rsidRDefault="009934B4" w:rsidP="003D34DF">
            <w:pPr>
              <w:ind w:left="-16"/>
              <w:rPr>
                <w:sz w:val="14"/>
                <w:szCs w:val="14"/>
              </w:rPr>
            </w:pPr>
          </w:p>
          <w:p w14:paraId="4C7B0139" w14:textId="77777777" w:rsidR="009934B4" w:rsidRPr="00011875" w:rsidRDefault="009934B4" w:rsidP="003D34DF">
            <w:pPr>
              <w:ind w:left="-16"/>
              <w:rPr>
                <w:sz w:val="14"/>
                <w:szCs w:val="14"/>
              </w:rPr>
            </w:pPr>
          </w:p>
          <w:p w14:paraId="4824A47F" w14:textId="26415734" w:rsidR="009934B4" w:rsidRPr="00011875" w:rsidRDefault="009934B4" w:rsidP="00477A21">
            <w:pPr>
              <w:contextualSpacing w:val="0"/>
              <w:rPr>
                <w:rFonts w:ascii="Arial" w:hAnsi="Arial" w:cs="Arial"/>
                <w:sz w:val="14"/>
                <w:szCs w:val="14"/>
              </w:rPr>
            </w:pPr>
          </w:p>
        </w:tc>
      </w:tr>
      <w:tr w:rsidR="009934B4" w:rsidRPr="00011875" w14:paraId="713536E1" w14:textId="77777777" w:rsidTr="00542533">
        <w:tc>
          <w:tcPr>
            <w:tcW w:w="450" w:type="dxa"/>
            <w:vMerge/>
            <w:tcBorders>
              <w:right w:val="nil"/>
            </w:tcBorders>
            <w:shd w:val="clear" w:color="auto" w:fill="C2D69B" w:themeFill="accent3" w:themeFillTint="99"/>
            <w:tcMar>
              <w:top w:w="100" w:type="dxa"/>
              <w:left w:w="115" w:type="dxa"/>
              <w:bottom w:w="100" w:type="dxa"/>
              <w:right w:w="115" w:type="dxa"/>
            </w:tcMar>
          </w:tcPr>
          <w:p w14:paraId="64EAE8E0" w14:textId="77777777" w:rsidR="009934B4" w:rsidRPr="00011875" w:rsidRDefault="009934B4" w:rsidP="003D34DF">
            <w:pPr>
              <w:spacing w:after="200" w:line="276" w:lineRule="auto"/>
              <w:rPr>
                <w:rFonts w:ascii="Arial" w:hAnsi="Arial" w:cs="Arial"/>
                <w:i/>
                <w:sz w:val="20"/>
              </w:rPr>
            </w:pPr>
          </w:p>
        </w:tc>
        <w:tc>
          <w:tcPr>
            <w:tcW w:w="450" w:type="dxa"/>
            <w:vMerge/>
            <w:tcBorders>
              <w:left w:val="nil"/>
            </w:tcBorders>
            <w:shd w:val="clear" w:color="auto" w:fill="C2D69B" w:themeFill="accent3" w:themeFillTint="99"/>
          </w:tcPr>
          <w:p w14:paraId="4101A509" w14:textId="6F59D91C" w:rsidR="009934B4" w:rsidRPr="00011875" w:rsidRDefault="009934B4" w:rsidP="003D34DF">
            <w:pPr>
              <w:spacing w:after="200" w:line="276" w:lineRule="auto"/>
              <w:rPr>
                <w:rFonts w:ascii="Arial" w:hAnsi="Arial" w:cs="Arial"/>
                <w:i/>
                <w:sz w:val="20"/>
              </w:rPr>
            </w:pPr>
          </w:p>
        </w:tc>
        <w:tc>
          <w:tcPr>
            <w:tcW w:w="3240" w:type="dxa"/>
            <w:shd w:val="clear" w:color="auto" w:fill="auto"/>
            <w:tcMar>
              <w:top w:w="100" w:type="dxa"/>
              <w:left w:w="115" w:type="dxa"/>
              <w:bottom w:w="100" w:type="dxa"/>
              <w:right w:w="115" w:type="dxa"/>
            </w:tcMar>
          </w:tcPr>
          <w:p w14:paraId="25EAC811" w14:textId="77777777" w:rsidR="009934B4" w:rsidRPr="00011875" w:rsidRDefault="009934B4" w:rsidP="003D34DF">
            <w:pPr>
              <w:spacing w:after="200"/>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2.4.3.b  Recognize</w:t>
            </w:r>
            <w:proofErr w:type="gramEnd"/>
            <w:r w:rsidRPr="00011875">
              <w:rPr>
                <w:rFonts w:ascii="Arial" w:eastAsia="Arial" w:hAnsi="Arial" w:cs="Arial"/>
                <w:sz w:val="14"/>
                <w:szCs w:val="14"/>
              </w:rPr>
              <w:t xml:space="preserve"> and demonstrate how elements of music </w:t>
            </w:r>
            <w:r w:rsidRPr="00011875">
              <w:rPr>
                <w:rFonts w:ascii="Arial" w:eastAsia="Arial" w:hAnsi="Arial" w:cs="Arial"/>
                <w:i/>
                <w:color w:val="808080" w:themeColor="background1" w:themeShade="80"/>
                <w:sz w:val="12"/>
                <w:szCs w:val="12"/>
              </w:rPr>
              <w:t>(glossary)</w:t>
            </w:r>
            <w:r w:rsidRPr="00011875">
              <w:rPr>
                <w:rFonts w:ascii="Arial" w:eastAsia="Arial" w:hAnsi="Arial" w:cs="Arial"/>
                <w:color w:val="auto"/>
                <w:sz w:val="14"/>
                <w:szCs w:val="14"/>
              </w:rPr>
              <w:t xml:space="preserve"> </w:t>
            </w:r>
            <w:r w:rsidRPr="00011875">
              <w:rPr>
                <w:rFonts w:ascii="Arial" w:eastAsia="Arial" w:hAnsi="Arial" w:cs="Arial"/>
                <w:sz w:val="14"/>
                <w:szCs w:val="14"/>
              </w:rPr>
              <w:t>are used by a performer or creator.</w:t>
            </w:r>
          </w:p>
          <w:p w14:paraId="34B3C5BB" w14:textId="77777777" w:rsidR="009934B4" w:rsidRPr="00011875" w:rsidRDefault="009934B4">
            <w:pPr>
              <w:contextualSpacing w:val="0"/>
              <w:rPr>
                <w:rFonts w:ascii="Arial" w:hAnsi="Arial" w:cs="Arial"/>
                <w:sz w:val="14"/>
                <w:szCs w:val="14"/>
              </w:rPr>
            </w:pPr>
          </w:p>
          <w:p w14:paraId="6FB57471" w14:textId="77777777" w:rsidR="005319AA" w:rsidRPr="00011875" w:rsidRDefault="005319AA">
            <w:pPr>
              <w:contextualSpacing w:val="0"/>
              <w:rPr>
                <w:rFonts w:ascii="Arial" w:hAnsi="Arial" w:cs="Arial"/>
                <w:sz w:val="14"/>
                <w:szCs w:val="14"/>
              </w:rPr>
            </w:pPr>
          </w:p>
          <w:p w14:paraId="77252CB9" w14:textId="77777777" w:rsidR="005319AA" w:rsidRPr="00011875" w:rsidRDefault="005319AA">
            <w:pPr>
              <w:contextualSpacing w:val="0"/>
              <w:rPr>
                <w:rFonts w:ascii="Arial" w:hAnsi="Arial" w:cs="Arial"/>
                <w:sz w:val="14"/>
                <w:szCs w:val="14"/>
              </w:rPr>
            </w:pPr>
          </w:p>
        </w:tc>
        <w:tc>
          <w:tcPr>
            <w:tcW w:w="3330" w:type="dxa"/>
            <w:shd w:val="clear" w:color="auto" w:fill="auto"/>
            <w:tcMar>
              <w:top w:w="100" w:type="dxa"/>
              <w:left w:w="115" w:type="dxa"/>
              <w:bottom w:w="100" w:type="dxa"/>
              <w:right w:w="115" w:type="dxa"/>
            </w:tcMar>
          </w:tcPr>
          <w:p w14:paraId="3B09FE48" w14:textId="77777777" w:rsidR="009934B4" w:rsidRPr="00011875" w:rsidRDefault="009934B4" w:rsidP="003D34DF">
            <w:pPr>
              <w:ind w:left="-17"/>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5.4.3.b  Identify</w:t>
            </w:r>
            <w:proofErr w:type="gramEnd"/>
            <w:r w:rsidRPr="00011875">
              <w:rPr>
                <w:rFonts w:ascii="Arial" w:eastAsia="Arial" w:hAnsi="Arial" w:cs="Arial"/>
                <w:sz w:val="14"/>
                <w:szCs w:val="14"/>
              </w:rPr>
              <w:t xml:space="preserve"> and describe how elements of music </w:t>
            </w:r>
            <w:r w:rsidRPr="00011875">
              <w:rPr>
                <w:rFonts w:ascii="Arial" w:eastAsia="Arial" w:hAnsi="Arial" w:cs="Arial"/>
                <w:i/>
                <w:color w:val="808080" w:themeColor="background1" w:themeShade="80"/>
                <w:sz w:val="12"/>
                <w:szCs w:val="12"/>
              </w:rPr>
              <w:t>(glossary)</w:t>
            </w:r>
            <w:r w:rsidRPr="00011875">
              <w:rPr>
                <w:rFonts w:ascii="Arial" w:eastAsia="Arial" w:hAnsi="Arial" w:cs="Arial"/>
                <w:color w:val="808080" w:themeColor="background1" w:themeShade="80"/>
                <w:sz w:val="14"/>
                <w:szCs w:val="14"/>
              </w:rPr>
              <w:t xml:space="preserve"> </w:t>
            </w:r>
            <w:r w:rsidRPr="00011875">
              <w:rPr>
                <w:rFonts w:ascii="Arial" w:eastAsia="Arial" w:hAnsi="Arial" w:cs="Arial"/>
                <w:sz w:val="14"/>
                <w:szCs w:val="14"/>
              </w:rPr>
              <w:t>are used by a performer or creator.</w:t>
            </w:r>
          </w:p>
          <w:p w14:paraId="6831A8F8" w14:textId="77777777" w:rsidR="009934B4" w:rsidRPr="00011875" w:rsidRDefault="009934B4">
            <w:pPr>
              <w:contextualSpacing w:val="0"/>
              <w:rPr>
                <w:rFonts w:ascii="Arial" w:hAnsi="Arial" w:cs="Arial"/>
                <w:sz w:val="14"/>
                <w:szCs w:val="14"/>
              </w:rPr>
            </w:pPr>
          </w:p>
        </w:tc>
        <w:tc>
          <w:tcPr>
            <w:tcW w:w="3510" w:type="dxa"/>
            <w:shd w:val="clear" w:color="auto" w:fill="auto"/>
            <w:tcMar>
              <w:top w:w="100" w:type="dxa"/>
              <w:left w:w="115" w:type="dxa"/>
              <w:bottom w:w="100" w:type="dxa"/>
              <w:right w:w="115" w:type="dxa"/>
            </w:tcMar>
          </w:tcPr>
          <w:p w14:paraId="096CDC49" w14:textId="13BEF55B" w:rsidR="009934B4" w:rsidRPr="00011875" w:rsidRDefault="009934B4" w:rsidP="003D34DF">
            <w:pPr>
              <w:ind w:left="-16"/>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8.4.3.b  Analyze</w:t>
            </w:r>
            <w:proofErr w:type="gramEnd"/>
            <w:r w:rsidRPr="00011875">
              <w:rPr>
                <w:rFonts w:ascii="Arial" w:eastAsia="Arial" w:hAnsi="Arial" w:cs="Arial"/>
                <w:sz w:val="14"/>
                <w:szCs w:val="14"/>
              </w:rPr>
              <w:t xml:space="preserve"> and explain how the perf</w:t>
            </w:r>
            <w:r w:rsidR="00A30F83" w:rsidRPr="00011875">
              <w:rPr>
                <w:rFonts w:ascii="Arial" w:eastAsia="Arial" w:hAnsi="Arial" w:cs="Arial"/>
                <w:sz w:val="14"/>
                <w:szCs w:val="14"/>
              </w:rPr>
              <w:t>ormer/creator uses composition</w:t>
            </w:r>
            <w:r w:rsidRPr="00011875">
              <w:rPr>
                <w:rFonts w:ascii="Arial" w:eastAsia="Arial" w:hAnsi="Arial" w:cs="Arial"/>
                <w:sz w:val="14"/>
                <w:szCs w:val="14"/>
              </w:rPr>
              <w:t xml:space="preserve"> </w:t>
            </w:r>
            <w:r w:rsidR="003F6D9C" w:rsidRPr="00011875">
              <w:rPr>
                <w:rFonts w:ascii="Arial" w:eastAsia="Arial" w:hAnsi="Arial" w:cs="Arial"/>
                <w:i/>
                <w:color w:val="808080" w:themeColor="background1" w:themeShade="80"/>
                <w:sz w:val="12"/>
                <w:szCs w:val="12"/>
              </w:rPr>
              <w:t>(glossary)</w:t>
            </w:r>
            <w:r w:rsidR="003F6D9C" w:rsidRPr="00011875">
              <w:rPr>
                <w:rFonts w:ascii="Arial" w:eastAsia="Arial" w:hAnsi="Arial" w:cs="Arial"/>
                <w:sz w:val="14"/>
                <w:szCs w:val="14"/>
              </w:rPr>
              <w:t xml:space="preserve"> </w:t>
            </w:r>
            <w:r w:rsidRPr="00011875">
              <w:rPr>
                <w:rFonts w:ascii="Arial" w:eastAsia="Arial" w:hAnsi="Arial" w:cs="Arial"/>
                <w:sz w:val="14"/>
                <w:szCs w:val="14"/>
              </w:rPr>
              <w:t xml:space="preserve">and performance characteristics </w:t>
            </w:r>
            <w:r w:rsidR="00F57871" w:rsidRPr="00011875">
              <w:rPr>
                <w:rFonts w:ascii="Arial" w:eastAsia="Arial" w:hAnsi="Arial" w:cs="Arial"/>
                <w:sz w:val="14"/>
                <w:szCs w:val="14"/>
              </w:rPr>
              <w:t>(e.g., dynamics, phrasing) to convey expressive intent.</w:t>
            </w:r>
          </w:p>
          <w:p w14:paraId="542C245C" w14:textId="77777777" w:rsidR="009934B4" w:rsidRPr="00011875" w:rsidRDefault="009934B4">
            <w:pPr>
              <w:contextualSpacing w:val="0"/>
              <w:rPr>
                <w:rFonts w:ascii="Arial" w:hAnsi="Arial" w:cs="Arial"/>
                <w:sz w:val="14"/>
                <w:szCs w:val="14"/>
              </w:rPr>
            </w:pPr>
          </w:p>
        </w:tc>
        <w:tc>
          <w:tcPr>
            <w:tcW w:w="3510" w:type="dxa"/>
            <w:shd w:val="clear" w:color="auto" w:fill="auto"/>
            <w:tcMar>
              <w:top w:w="100" w:type="dxa"/>
              <w:left w:w="115" w:type="dxa"/>
              <w:bottom w:w="100" w:type="dxa"/>
              <w:right w:w="115" w:type="dxa"/>
            </w:tcMar>
          </w:tcPr>
          <w:p w14:paraId="304BA4FA" w14:textId="55D53008" w:rsidR="009934B4" w:rsidRPr="00011875" w:rsidRDefault="009934B4" w:rsidP="003D34DF">
            <w:pPr>
              <w:ind w:left="-16"/>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12.4.3.b  Analyze</w:t>
            </w:r>
            <w:proofErr w:type="gramEnd"/>
            <w:r w:rsidRPr="00011875">
              <w:rPr>
                <w:rFonts w:ascii="Arial" w:eastAsia="Arial" w:hAnsi="Arial" w:cs="Arial"/>
                <w:sz w:val="14"/>
                <w:szCs w:val="14"/>
              </w:rPr>
              <w:t xml:space="preserve"> and evaluate how the performer/crea</w:t>
            </w:r>
            <w:r w:rsidR="00BD328E" w:rsidRPr="00011875">
              <w:rPr>
                <w:rFonts w:ascii="Arial" w:eastAsia="Arial" w:hAnsi="Arial" w:cs="Arial"/>
                <w:sz w:val="14"/>
                <w:szCs w:val="14"/>
              </w:rPr>
              <w:t>tor uses composition</w:t>
            </w:r>
            <w:r w:rsidR="00C206B4" w:rsidRPr="00011875">
              <w:rPr>
                <w:rFonts w:ascii="Arial" w:eastAsia="Arial" w:hAnsi="Arial" w:cs="Arial"/>
                <w:sz w:val="14"/>
                <w:szCs w:val="14"/>
              </w:rPr>
              <w:t xml:space="preserve"> </w:t>
            </w:r>
            <w:r w:rsidR="003F6D9C" w:rsidRPr="00011875">
              <w:rPr>
                <w:rFonts w:ascii="Arial" w:eastAsia="Arial" w:hAnsi="Arial" w:cs="Arial"/>
                <w:i/>
                <w:color w:val="808080" w:themeColor="background1" w:themeShade="80"/>
                <w:sz w:val="12"/>
                <w:szCs w:val="12"/>
              </w:rPr>
              <w:t>(glossary)</w:t>
            </w:r>
            <w:r w:rsidR="003F6D9C" w:rsidRPr="00011875">
              <w:rPr>
                <w:rFonts w:ascii="Arial" w:eastAsia="Arial" w:hAnsi="Arial" w:cs="Arial"/>
                <w:sz w:val="14"/>
                <w:szCs w:val="14"/>
              </w:rPr>
              <w:t xml:space="preserve"> </w:t>
            </w:r>
            <w:r w:rsidRPr="00011875">
              <w:rPr>
                <w:rFonts w:ascii="Arial" w:eastAsia="Arial" w:hAnsi="Arial" w:cs="Arial"/>
                <w:sz w:val="14"/>
                <w:szCs w:val="14"/>
              </w:rPr>
              <w:t>and performance characteristics</w:t>
            </w:r>
            <w:r w:rsidR="00C91E4A" w:rsidRPr="00011875">
              <w:rPr>
                <w:rFonts w:ascii="Arial" w:eastAsia="Arial" w:hAnsi="Arial" w:cs="Arial"/>
                <w:sz w:val="14"/>
                <w:szCs w:val="14"/>
              </w:rPr>
              <w:t xml:space="preserve"> (e.g., form, style </w:t>
            </w:r>
            <w:r w:rsidR="00C91E4A" w:rsidRPr="00011875">
              <w:rPr>
                <w:rFonts w:ascii="Arial" w:eastAsia="Arial" w:hAnsi="Arial" w:cs="Arial"/>
                <w:i/>
                <w:color w:val="808080" w:themeColor="background1" w:themeShade="80"/>
                <w:sz w:val="12"/>
                <w:szCs w:val="12"/>
              </w:rPr>
              <w:t>(glossary)</w:t>
            </w:r>
            <w:r w:rsidR="00C91E4A" w:rsidRPr="00011875">
              <w:rPr>
                <w:rFonts w:ascii="Arial" w:eastAsia="Arial" w:hAnsi="Arial" w:cs="Arial"/>
                <w:sz w:val="14"/>
                <w:szCs w:val="14"/>
              </w:rPr>
              <w:t>) to convey expressive intent.</w:t>
            </w:r>
          </w:p>
          <w:p w14:paraId="3C7BB756" w14:textId="67610315" w:rsidR="009934B4" w:rsidRPr="00011875" w:rsidRDefault="009934B4" w:rsidP="00CB2044">
            <w:pPr>
              <w:tabs>
                <w:tab w:val="left" w:pos="2293"/>
              </w:tabs>
              <w:contextualSpacing w:val="0"/>
              <w:rPr>
                <w:rFonts w:ascii="Arial" w:hAnsi="Arial" w:cs="Arial"/>
                <w:sz w:val="14"/>
                <w:szCs w:val="14"/>
              </w:rPr>
            </w:pPr>
          </w:p>
        </w:tc>
      </w:tr>
      <w:tr w:rsidR="009934B4" w:rsidRPr="00011875" w14:paraId="25338FD4" w14:textId="77777777" w:rsidTr="00542533">
        <w:tc>
          <w:tcPr>
            <w:tcW w:w="450" w:type="dxa"/>
            <w:vMerge/>
            <w:tcBorders>
              <w:right w:val="nil"/>
            </w:tcBorders>
            <w:shd w:val="clear" w:color="auto" w:fill="C2D69B" w:themeFill="accent3" w:themeFillTint="99"/>
            <w:tcMar>
              <w:top w:w="100" w:type="dxa"/>
              <w:left w:w="115" w:type="dxa"/>
              <w:bottom w:w="100" w:type="dxa"/>
              <w:right w:w="115" w:type="dxa"/>
            </w:tcMar>
          </w:tcPr>
          <w:p w14:paraId="45C345CE" w14:textId="77777777" w:rsidR="009934B4" w:rsidRPr="00011875" w:rsidRDefault="009934B4" w:rsidP="003D34DF">
            <w:pPr>
              <w:spacing w:after="200" w:line="276" w:lineRule="auto"/>
              <w:rPr>
                <w:rFonts w:ascii="Arial" w:hAnsi="Arial" w:cs="Arial"/>
                <w:i/>
                <w:sz w:val="20"/>
              </w:rPr>
            </w:pPr>
          </w:p>
        </w:tc>
        <w:tc>
          <w:tcPr>
            <w:tcW w:w="450" w:type="dxa"/>
            <w:vMerge/>
            <w:tcBorders>
              <w:left w:val="nil"/>
            </w:tcBorders>
            <w:shd w:val="clear" w:color="auto" w:fill="C2D69B" w:themeFill="accent3" w:themeFillTint="99"/>
          </w:tcPr>
          <w:p w14:paraId="2187515F" w14:textId="76521381" w:rsidR="009934B4" w:rsidRPr="00011875" w:rsidRDefault="009934B4" w:rsidP="003D34DF">
            <w:pPr>
              <w:spacing w:after="200" w:line="276" w:lineRule="auto"/>
              <w:rPr>
                <w:rFonts w:ascii="Arial" w:hAnsi="Arial" w:cs="Arial"/>
                <w:i/>
                <w:sz w:val="20"/>
              </w:rPr>
            </w:pPr>
          </w:p>
        </w:tc>
        <w:tc>
          <w:tcPr>
            <w:tcW w:w="3240" w:type="dxa"/>
            <w:shd w:val="clear" w:color="auto" w:fill="auto"/>
            <w:tcMar>
              <w:top w:w="100" w:type="dxa"/>
              <w:left w:w="115" w:type="dxa"/>
              <w:bottom w:w="100" w:type="dxa"/>
              <w:right w:w="115" w:type="dxa"/>
            </w:tcMar>
          </w:tcPr>
          <w:p w14:paraId="6104D718" w14:textId="77777777" w:rsidR="009934B4" w:rsidRPr="00011875" w:rsidRDefault="009934B4" w:rsidP="003D34DF">
            <w:pPr>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2.4.3.c  Express</w:t>
            </w:r>
            <w:proofErr w:type="gramEnd"/>
            <w:r w:rsidRPr="00011875">
              <w:rPr>
                <w:rFonts w:ascii="Arial" w:eastAsia="Arial" w:hAnsi="Arial" w:cs="Arial"/>
                <w:sz w:val="14"/>
                <w:szCs w:val="14"/>
              </w:rPr>
              <w:t xml:space="preserve"> ideas and opinions about a music selection.</w:t>
            </w:r>
          </w:p>
          <w:p w14:paraId="11BCB07A" w14:textId="77777777" w:rsidR="009934B4" w:rsidRPr="00011875" w:rsidRDefault="009934B4" w:rsidP="003D34DF">
            <w:pPr>
              <w:rPr>
                <w:sz w:val="14"/>
                <w:szCs w:val="14"/>
              </w:rPr>
            </w:pPr>
          </w:p>
          <w:p w14:paraId="5F49781C" w14:textId="77777777" w:rsidR="009934B4" w:rsidRPr="00011875" w:rsidRDefault="009934B4">
            <w:pPr>
              <w:contextualSpacing w:val="0"/>
              <w:rPr>
                <w:rFonts w:ascii="Arial" w:hAnsi="Arial" w:cs="Arial"/>
                <w:sz w:val="14"/>
                <w:szCs w:val="14"/>
              </w:rPr>
            </w:pPr>
          </w:p>
        </w:tc>
        <w:tc>
          <w:tcPr>
            <w:tcW w:w="3330" w:type="dxa"/>
            <w:shd w:val="clear" w:color="auto" w:fill="auto"/>
            <w:tcMar>
              <w:top w:w="100" w:type="dxa"/>
              <w:left w:w="115" w:type="dxa"/>
              <w:bottom w:w="100" w:type="dxa"/>
              <w:right w:w="115" w:type="dxa"/>
            </w:tcMar>
          </w:tcPr>
          <w:p w14:paraId="0ECAFC5C" w14:textId="024B698C" w:rsidR="009934B4" w:rsidRPr="00011875" w:rsidRDefault="009934B4" w:rsidP="003D34DF">
            <w:pPr>
              <w:ind w:left="-17"/>
              <w:rPr>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5.4.3.c  Examine</w:t>
            </w:r>
            <w:proofErr w:type="gramEnd"/>
            <w:r w:rsidRPr="00011875">
              <w:rPr>
                <w:rFonts w:ascii="Arial" w:eastAsia="Arial" w:hAnsi="Arial" w:cs="Arial"/>
                <w:sz w:val="14"/>
                <w:szCs w:val="14"/>
              </w:rPr>
              <w:t xml:space="preserve"> music performances using elements of music </w:t>
            </w:r>
            <w:r w:rsidRPr="00011875">
              <w:rPr>
                <w:rFonts w:ascii="Arial" w:eastAsia="Arial" w:hAnsi="Arial" w:cs="Arial"/>
                <w:i/>
                <w:color w:val="808080" w:themeColor="background1" w:themeShade="80"/>
                <w:sz w:val="12"/>
                <w:szCs w:val="12"/>
              </w:rPr>
              <w:t>(glossary)</w:t>
            </w:r>
            <w:r w:rsidRPr="00011875">
              <w:rPr>
                <w:rFonts w:ascii="Arial" w:eastAsia="Arial" w:hAnsi="Arial" w:cs="Arial"/>
                <w:i/>
                <w:sz w:val="14"/>
                <w:szCs w:val="14"/>
              </w:rPr>
              <w:t>,</w:t>
            </w:r>
            <w:r w:rsidRPr="00011875">
              <w:rPr>
                <w:rFonts w:ascii="Arial" w:eastAsia="Arial" w:hAnsi="Arial" w:cs="Arial"/>
                <w:sz w:val="14"/>
                <w:szCs w:val="14"/>
              </w:rPr>
              <w:t xml:space="preserve"> context, an</w:t>
            </w:r>
            <w:r w:rsidR="00375B3D" w:rsidRPr="00011875">
              <w:rPr>
                <w:rFonts w:ascii="Arial" w:eastAsia="Arial" w:hAnsi="Arial" w:cs="Arial"/>
                <w:sz w:val="14"/>
                <w:szCs w:val="14"/>
              </w:rPr>
              <w:t xml:space="preserve">d criteria </w:t>
            </w:r>
            <w:r w:rsidR="00D6523D" w:rsidRPr="00011875">
              <w:rPr>
                <w:rFonts w:ascii="Arial" w:eastAsia="Arial" w:hAnsi="Arial" w:cs="Arial"/>
                <w:sz w:val="14"/>
                <w:szCs w:val="14"/>
              </w:rPr>
              <w:t xml:space="preserve">(e.g., mood, interest) </w:t>
            </w:r>
            <w:r w:rsidR="00AD1535" w:rsidRPr="00011875">
              <w:rPr>
                <w:rFonts w:ascii="Arial" w:eastAsia="Arial" w:hAnsi="Arial" w:cs="Arial"/>
                <w:sz w:val="14"/>
                <w:szCs w:val="14"/>
              </w:rPr>
              <w:t>generated by student/</w:t>
            </w:r>
            <w:r w:rsidRPr="00011875">
              <w:rPr>
                <w:rFonts w:ascii="Arial" w:eastAsia="Arial" w:hAnsi="Arial" w:cs="Arial"/>
                <w:sz w:val="14"/>
                <w:szCs w:val="14"/>
              </w:rPr>
              <w:t>teacher.</w:t>
            </w:r>
          </w:p>
          <w:p w14:paraId="2091B8C5" w14:textId="77777777" w:rsidR="009934B4" w:rsidRPr="00011875" w:rsidRDefault="009934B4">
            <w:pPr>
              <w:contextualSpacing w:val="0"/>
              <w:rPr>
                <w:rFonts w:ascii="Arial" w:hAnsi="Arial" w:cs="Arial"/>
                <w:sz w:val="14"/>
                <w:szCs w:val="14"/>
              </w:rPr>
            </w:pPr>
          </w:p>
        </w:tc>
        <w:tc>
          <w:tcPr>
            <w:tcW w:w="3510" w:type="dxa"/>
            <w:shd w:val="clear" w:color="auto" w:fill="auto"/>
            <w:tcMar>
              <w:top w:w="100" w:type="dxa"/>
              <w:left w:w="115" w:type="dxa"/>
              <w:bottom w:w="100" w:type="dxa"/>
              <w:right w:w="115" w:type="dxa"/>
            </w:tcMar>
          </w:tcPr>
          <w:p w14:paraId="116A14F1" w14:textId="2BDA9CBE" w:rsidR="009934B4" w:rsidRPr="00011875" w:rsidRDefault="009934B4" w:rsidP="00837050">
            <w:pPr>
              <w:contextualSpacing w:val="0"/>
              <w:rPr>
                <w:rFonts w:ascii="Arial" w:hAnsi="Arial" w:cs="Arial"/>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8.4.3.c  Choose</w:t>
            </w:r>
            <w:proofErr w:type="gramEnd"/>
            <w:r w:rsidRPr="00011875">
              <w:rPr>
                <w:rFonts w:ascii="Arial" w:eastAsia="Arial" w:hAnsi="Arial" w:cs="Arial"/>
                <w:sz w:val="14"/>
                <w:szCs w:val="14"/>
              </w:rPr>
              <w:t xml:space="preserve"> appropriate criteria </w:t>
            </w:r>
            <w:r w:rsidR="00ED14C6" w:rsidRPr="00011875">
              <w:rPr>
                <w:rFonts w:ascii="Arial" w:eastAsia="Arial" w:hAnsi="Arial" w:cs="Arial"/>
                <w:sz w:val="14"/>
                <w:szCs w:val="14"/>
              </w:rPr>
              <w:t xml:space="preserve">(e.g., dynamics, tone quality) </w:t>
            </w:r>
            <w:r w:rsidRPr="00011875">
              <w:rPr>
                <w:rFonts w:ascii="Arial" w:eastAsia="Arial" w:hAnsi="Arial" w:cs="Arial"/>
                <w:sz w:val="14"/>
                <w:szCs w:val="14"/>
              </w:rPr>
              <w:t>to critique expressiveness and</w:t>
            </w:r>
            <w:r w:rsidR="00837050" w:rsidRPr="00011875">
              <w:rPr>
                <w:rFonts w:ascii="Arial" w:eastAsia="Arial" w:hAnsi="Arial" w:cs="Arial"/>
                <w:sz w:val="14"/>
                <w:szCs w:val="14"/>
              </w:rPr>
              <w:t xml:space="preserve"> effectiveness of a performance or </w:t>
            </w:r>
            <w:r w:rsidRPr="00011875">
              <w:rPr>
                <w:rFonts w:ascii="Arial" w:eastAsia="Arial" w:hAnsi="Arial" w:cs="Arial"/>
                <w:sz w:val="14"/>
                <w:szCs w:val="14"/>
              </w:rPr>
              <w:t xml:space="preserve">composition </w:t>
            </w:r>
            <w:r w:rsidR="003F6D9C" w:rsidRPr="00011875">
              <w:rPr>
                <w:rFonts w:ascii="Arial" w:eastAsia="Arial" w:hAnsi="Arial" w:cs="Arial"/>
                <w:i/>
                <w:color w:val="808080" w:themeColor="background1" w:themeShade="80"/>
                <w:sz w:val="12"/>
                <w:szCs w:val="12"/>
              </w:rPr>
              <w:t>(glossary)</w:t>
            </w:r>
            <w:r w:rsidR="00D02BA2" w:rsidRPr="00011875">
              <w:rPr>
                <w:rFonts w:ascii="Arial" w:eastAsia="Arial" w:hAnsi="Arial" w:cs="Arial"/>
                <w:color w:val="auto"/>
                <w:sz w:val="14"/>
                <w:szCs w:val="14"/>
              </w:rPr>
              <w:t xml:space="preserve"> with teacher guidance</w:t>
            </w:r>
            <w:r w:rsidR="00837050" w:rsidRPr="00011875">
              <w:rPr>
                <w:rFonts w:ascii="Arial" w:eastAsia="Arial" w:hAnsi="Arial" w:cs="Arial"/>
                <w:color w:val="auto"/>
                <w:sz w:val="14"/>
                <w:szCs w:val="14"/>
              </w:rPr>
              <w:t xml:space="preserve">.  </w:t>
            </w:r>
            <w:r w:rsidR="00837050" w:rsidRPr="00011875">
              <w:rPr>
                <w:rFonts w:ascii="Arial" w:eastAsia="Arial" w:hAnsi="Arial" w:cs="Arial"/>
                <w:sz w:val="14"/>
                <w:szCs w:val="14"/>
              </w:rPr>
              <w:t xml:space="preserve">Work independently or </w:t>
            </w:r>
            <w:r w:rsidRPr="00011875">
              <w:rPr>
                <w:rFonts w:ascii="Arial" w:eastAsia="Arial" w:hAnsi="Arial" w:cs="Arial"/>
                <w:sz w:val="14"/>
                <w:szCs w:val="14"/>
              </w:rPr>
              <w:t>with others.</w:t>
            </w:r>
          </w:p>
        </w:tc>
        <w:tc>
          <w:tcPr>
            <w:tcW w:w="3510" w:type="dxa"/>
            <w:shd w:val="clear" w:color="auto" w:fill="auto"/>
            <w:tcMar>
              <w:top w:w="100" w:type="dxa"/>
              <w:left w:w="115" w:type="dxa"/>
              <w:bottom w:w="100" w:type="dxa"/>
              <w:right w:w="115" w:type="dxa"/>
            </w:tcMar>
          </w:tcPr>
          <w:p w14:paraId="2DB21DF2" w14:textId="2F7D303D" w:rsidR="009934B4" w:rsidRPr="00011875" w:rsidRDefault="009934B4" w:rsidP="008D4EDA">
            <w:pPr>
              <w:ind w:left="-17"/>
              <w:contextualSpacing w:val="0"/>
              <w:rPr>
                <w:rFonts w:ascii="Arial" w:hAnsi="Arial" w:cs="Arial"/>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12.4.3.c  Independently</w:t>
            </w:r>
            <w:proofErr w:type="gramEnd"/>
            <w:r w:rsidRPr="00011875">
              <w:rPr>
                <w:rFonts w:ascii="Arial" w:eastAsia="Arial" w:hAnsi="Arial" w:cs="Arial"/>
                <w:sz w:val="14"/>
                <w:szCs w:val="14"/>
              </w:rPr>
              <w:t xml:space="preserve"> choose appropriate criteria </w:t>
            </w:r>
            <w:r w:rsidR="009910E2" w:rsidRPr="00011875">
              <w:rPr>
                <w:rFonts w:ascii="Arial" w:eastAsia="Arial" w:hAnsi="Arial" w:cs="Arial"/>
                <w:sz w:val="14"/>
                <w:szCs w:val="14"/>
              </w:rPr>
              <w:t xml:space="preserve">(e.g., texture </w:t>
            </w:r>
            <w:r w:rsidR="009910E2" w:rsidRPr="00011875">
              <w:rPr>
                <w:rFonts w:ascii="Arial" w:eastAsia="Arial" w:hAnsi="Arial" w:cs="Arial"/>
                <w:i/>
                <w:color w:val="808080" w:themeColor="background1" w:themeShade="80"/>
                <w:sz w:val="12"/>
                <w:szCs w:val="12"/>
              </w:rPr>
              <w:t>(glossary)</w:t>
            </w:r>
            <w:r w:rsidR="009910E2" w:rsidRPr="00011875">
              <w:rPr>
                <w:rFonts w:ascii="Arial" w:eastAsia="Arial" w:hAnsi="Arial" w:cs="Arial"/>
                <w:i/>
                <w:sz w:val="14"/>
                <w:szCs w:val="14"/>
              </w:rPr>
              <w:t>,</w:t>
            </w:r>
            <w:r w:rsidR="009910E2" w:rsidRPr="00011875">
              <w:rPr>
                <w:rFonts w:ascii="Arial" w:eastAsia="Arial" w:hAnsi="Arial" w:cs="Arial"/>
                <w:sz w:val="14"/>
                <w:szCs w:val="14"/>
              </w:rPr>
              <w:t xml:space="preserve"> phrasing) </w:t>
            </w:r>
            <w:r w:rsidRPr="00011875">
              <w:rPr>
                <w:rFonts w:ascii="Arial" w:eastAsia="Arial" w:hAnsi="Arial" w:cs="Arial"/>
                <w:sz w:val="14"/>
                <w:szCs w:val="14"/>
              </w:rPr>
              <w:t>to critique expressiveness and effectiveness of a performance</w:t>
            </w:r>
            <w:r w:rsidR="008D4EDA" w:rsidRPr="00011875">
              <w:rPr>
                <w:rFonts w:ascii="Arial" w:eastAsia="Arial" w:hAnsi="Arial" w:cs="Arial"/>
                <w:sz w:val="14"/>
                <w:szCs w:val="14"/>
              </w:rPr>
              <w:t>/</w:t>
            </w:r>
            <w:r w:rsidRPr="00011875">
              <w:rPr>
                <w:rFonts w:ascii="Arial" w:eastAsia="Arial" w:hAnsi="Arial" w:cs="Arial"/>
                <w:sz w:val="14"/>
                <w:szCs w:val="14"/>
              </w:rPr>
              <w:t>composition</w:t>
            </w:r>
            <w:r w:rsidR="003F6D9C" w:rsidRPr="00011875">
              <w:rPr>
                <w:rFonts w:ascii="Arial" w:eastAsia="Arial" w:hAnsi="Arial" w:cs="Arial"/>
                <w:sz w:val="14"/>
                <w:szCs w:val="14"/>
              </w:rPr>
              <w:t xml:space="preserve"> </w:t>
            </w:r>
            <w:r w:rsidR="003F6D9C" w:rsidRPr="00011875">
              <w:rPr>
                <w:rFonts w:ascii="Arial" w:eastAsia="Arial" w:hAnsi="Arial" w:cs="Arial"/>
                <w:i/>
                <w:color w:val="808080" w:themeColor="background1" w:themeShade="80"/>
                <w:sz w:val="12"/>
                <w:szCs w:val="12"/>
              </w:rPr>
              <w:t>(glossary)</w:t>
            </w:r>
            <w:r w:rsidR="009910E2" w:rsidRPr="00011875">
              <w:rPr>
                <w:rFonts w:ascii="Arial" w:eastAsia="Arial" w:hAnsi="Arial" w:cs="Arial"/>
                <w:color w:val="auto"/>
                <w:sz w:val="14"/>
                <w:szCs w:val="14"/>
              </w:rPr>
              <w:t>.</w:t>
            </w:r>
          </w:p>
        </w:tc>
      </w:tr>
      <w:tr w:rsidR="009934B4" w:rsidRPr="00146A4A" w14:paraId="14D551B4" w14:textId="77777777" w:rsidTr="00542533">
        <w:tc>
          <w:tcPr>
            <w:tcW w:w="450" w:type="dxa"/>
            <w:vMerge/>
            <w:tcBorders>
              <w:right w:val="nil"/>
            </w:tcBorders>
            <w:shd w:val="clear" w:color="auto" w:fill="C2D69B" w:themeFill="accent3" w:themeFillTint="99"/>
            <w:tcMar>
              <w:top w:w="100" w:type="dxa"/>
              <w:left w:w="115" w:type="dxa"/>
              <w:bottom w:w="100" w:type="dxa"/>
              <w:right w:w="115" w:type="dxa"/>
            </w:tcMar>
          </w:tcPr>
          <w:p w14:paraId="6D51CDD3" w14:textId="77777777" w:rsidR="009934B4" w:rsidRPr="00011875" w:rsidRDefault="009934B4">
            <w:pPr>
              <w:spacing w:after="200" w:line="276" w:lineRule="auto"/>
              <w:contextualSpacing w:val="0"/>
              <w:rPr>
                <w:rFonts w:ascii="Arial" w:hAnsi="Arial" w:cs="Arial"/>
                <w:i/>
                <w:sz w:val="20"/>
              </w:rPr>
            </w:pPr>
          </w:p>
        </w:tc>
        <w:tc>
          <w:tcPr>
            <w:tcW w:w="450" w:type="dxa"/>
            <w:vMerge/>
            <w:tcBorders>
              <w:left w:val="nil"/>
            </w:tcBorders>
            <w:shd w:val="clear" w:color="auto" w:fill="C2D69B" w:themeFill="accent3" w:themeFillTint="99"/>
          </w:tcPr>
          <w:p w14:paraId="4621735C" w14:textId="3C56E9BD" w:rsidR="009934B4" w:rsidRPr="00011875" w:rsidRDefault="009934B4">
            <w:pPr>
              <w:spacing w:after="200" w:line="276" w:lineRule="auto"/>
              <w:contextualSpacing w:val="0"/>
              <w:rPr>
                <w:rFonts w:ascii="Arial" w:hAnsi="Arial" w:cs="Arial"/>
                <w:i/>
                <w:sz w:val="20"/>
              </w:rPr>
            </w:pPr>
          </w:p>
        </w:tc>
        <w:tc>
          <w:tcPr>
            <w:tcW w:w="3240" w:type="dxa"/>
            <w:shd w:val="clear" w:color="auto" w:fill="auto"/>
            <w:tcMar>
              <w:top w:w="100" w:type="dxa"/>
              <w:left w:w="115" w:type="dxa"/>
              <w:bottom w:w="100" w:type="dxa"/>
              <w:right w:w="115" w:type="dxa"/>
            </w:tcMar>
          </w:tcPr>
          <w:p w14:paraId="1137D0CC" w14:textId="08629CD8" w:rsidR="009934B4" w:rsidRPr="00011875" w:rsidRDefault="009934B4" w:rsidP="003D34DF">
            <w:pPr>
              <w:rPr>
                <w:rFonts w:ascii="Arial" w:eastAsia="Arial" w:hAnsi="Arial" w:cs="Arial"/>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2.4.3.d  Conne</w:t>
            </w:r>
            <w:r w:rsidR="00754D55" w:rsidRPr="00011875">
              <w:rPr>
                <w:rFonts w:ascii="Arial" w:eastAsia="Arial" w:hAnsi="Arial" w:cs="Arial"/>
                <w:sz w:val="14"/>
                <w:szCs w:val="14"/>
              </w:rPr>
              <w:t>ct</w:t>
            </w:r>
            <w:proofErr w:type="gramEnd"/>
            <w:r w:rsidR="00754D55" w:rsidRPr="00011875">
              <w:rPr>
                <w:rFonts w:ascii="Arial" w:eastAsia="Arial" w:hAnsi="Arial" w:cs="Arial"/>
                <w:sz w:val="14"/>
                <w:szCs w:val="14"/>
              </w:rPr>
              <w:t xml:space="preserve"> music to personal experience</w:t>
            </w:r>
            <w:r w:rsidRPr="00011875">
              <w:rPr>
                <w:rFonts w:ascii="Arial" w:eastAsia="Arial" w:hAnsi="Arial" w:cs="Arial"/>
                <w:sz w:val="14"/>
                <w:szCs w:val="14"/>
              </w:rPr>
              <w:t xml:space="preserve"> through responding.</w:t>
            </w:r>
          </w:p>
          <w:p w14:paraId="3A95FC42" w14:textId="77777777" w:rsidR="007E0989" w:rsidRPr="00011875" w:rsidRDefault="007E0989" w:rsidP="003D34DF">
            <w:pPr>
              <w:rPr>
                <w:rFonts w:ascii="Arial" w:eastAsia="Arial" w:hAnsi="Arial" w:cs="Arial"/>
                <w:sz w:val="14"/>
                <w:szCs w:val="14"/>
              </w:rPr>
            </w:pPr>
          </w:p>
          <w:p w14:paraId="26FB3F7A" w14:textId="77777777" w:rsidR="007E0989" w:rsidRPr="00011875" w:rsidRDefault="007E0989" w:rsidP="003D34DF">
            <w:pPr>
              <w:rPr>
                <w:sz w:val="14"/>
                <w:szCs w:val="14"/>
              </w:rPr>
            </w:pPr>
          </w:p>
          <w:p w14:paraId="0C5364DF" w14:textId="77777777" w:rsidR="009934B4" w:rsidRPr="00011875" w:rsidRDefault="009934B4">
            <w:pPr>
              <w:contextualSpacing w:val="0"/>
              <w:rPr>
                <w:rFonts w:ascii="Arial" w:hAnsi="Arial" w:cs="Arial"/>
                <w:sz w:val="14"/>
                <w:szCs w:val="14"/>
              </w:rPr>
            </w:pPr>
          </w:p>
        </w:tc>
        <w:tc>
          <w:tcPr>
            <w:tcW w:w="3330" w:type="dxa"/>
            <w:shd w:val="clear" w:color="auto" w:fill="auto"/>
            <w:tcMar>
              <w:top w:w="100" w:type="dxa"/>
              <w:left w:w="115" w:type="dxa"/>
              <w:bottom w:w="100" w:type="dxa"/>
              <w:right w:w="115" w:type="dxa"/>
            </w:tcMar>
          </w:tcPr>
          <w:p w14:paraId="76516752" w14:textId="059DC71E" w:rsidR="009934B4" w:rsidRPr="00011875" w:rsidRDefault="009934B4" w:rsidP="00373965">
            <w:pPr>
              <w:contextualSpacing w:val="0"/>
              <w:rPr>
                <w:rFonts w:ascii="Arial" w:hAnsi="Arial" w:cs="Arial"/>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5.4.3.d  Connect</w:t>
            </w:r>
            <w:proofErr w:type="gramEnd"/>
            <w:r w:rsidRPr="00011875">
              <w:rPr>
                <w:rFonts w:ascii="Arial" w:eastAsia="Arial" w:hAnsi="Arial" w:cs="Arial"/>
                <w:sz w:val="14"/>
                <w:szCs w:val="14"/>
              </w:rPr>
              <w:t xml:space="preserve"> music to historical and cultural contexts and the arts </w:t>
            </w:r>
            <w:r w:rsidRPr="00011875">
              <w:rPr>
                <w:rFonts w:ascii="Arial" w:eastAsia="Arial" w:hAnsi="Arial" w:cs="Arial"/>
                <w:i/>
                <w:color w:val="808080" w:themeColor="background1" w:themeShade="80"/>
                <w:sz w:val="12"/>
                <w:szCs w:val="12"/>
              </w:rPr>
              <w:t>(glossary)</w:t>
            </w:r>
            <w:r w:rsidRPr="00011875">
              <w:rPr>
                <w:rFonts w:ascii="Arial" w:eastAsia="Arial" w:hAnsi="Arial" w:cs="Arial"/>
                <w:color w:val="808080" w:themeColor="background1" w:themeShade="80"/>
                <w:sz w:val="14"/>
                <w:szCs w:val="14"/>
              </w:rPr>
              <w:t xml:space="preserve"> </w:t>
            </w:r>
            <w:r w:rsidRPr="00011875">
              <w:rPr>
                <w:rFonts w:ascii="Arial" w:eastAsia="Arial" w:hAnsi="Arial" w:cs="Arial"/>
                <w:sz w:val="14"/>
                <w:szCs w:val="14"/>
              </w:rPr>
              <w:t>through responding.</w:t>
            </w:r>
          </w:p>
        </w:tc>
        <w:tc>
          <w:tcPr>
            <w:tcW w:w="3510" w:type="dxa"/>
            <w:shd w:val="clear" w:color="auto" w:fill="auto"/>
            <w:tcMar>
              <w:top w:w="100" w:type="dxa"/>
              <w:left w:w="115" w:type="dxa"/>
              <w:bottom w:w="100" w:type="dxa"/>
              <w:right w:w="115" w:type="dxa"/>
            </w:tcMar>
          </w:tcPr>
          <w:p w14:paraId="2BF5AA5A" w14:textId="28BB910B" w:rsidR="009934B4" w:rsidRPr="00011875" w:rsidRDefault="009934B4">
            <w:pPr>
              <w:contextualSpacing w:val="0"/>
              <w:rPr>
                <w:rFonts w:ascii="Arial" w:hAnsi="Arial" w:cs="Arial"/>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8.4.3.d  Connect</w:t>
            </w:r>
            <w:proofErr w:type="gramEnd"/>
            <w:r w:rsidRPr="00011875">
              <w:rPr>
                <w:rFonts w:ascii="Arial" w:eastAsia="Arial" w:hAnsi="Arial" w:cs="Arial"/>
                <w:sz w:val="14"/>
                <w:szCs w:val="14"/>
              </w:rPr>
              <w:t xml:space="preserve"> music to historical and cultural contexts, the arts </w:t>
            </w:r>
            <w:r w:rsidRPr="00011875">
              <w:rPr>
                <w:rFonts w:ascii="Arial" w:eastAsia="Arial" w:hAnsi="Arial" w:cs="Arial"/>
                <w:i/>
                <w:color w:val="808080" w:themeColor="background1" w:themeShade="80"/>
                <w:sz w:val="12"/>
                <w:szCs w:val="12"/>
              </w:rPr>
              <w:t>(glossary)</w:t>
            </w:r>
            <w:r w:rsidRPr="00011875">
              <w:rPr>
                <w:rFonts w:ascii="Arial" w:eastAsia="Arial" w:hAnsi="Arial" w:cs="Arial"/>
                <w:i/>
                <w:sz w:val="14"/>
                <w:szCs w:val="14"/>
              </w:rPr>
              <w:t>,</w:t>
            </w:r>
            <w:r w:rsidRPr="00011875">
              <w:rPr>
                <w:rFonts w:ascii="Arial" w:eastAsia="Arial" w:hAnsi="Arial" w:cs="Arial"/>
                <w:sz w:val="14"/>
                <w:szCs w:val="14"/>
              </w:rPr>
              <w:t xml:space="preserve"> and other disciplines through responding.</w:t>
            </w:r>
          </w:p>
        </w:tc>
        <w:tc>
          <w:tcPr>
            <w:tcW w:w="3510" w:type="dxa"/>
            <w:shd w:val="clear" w:color="auto" w:fill="auto"/>
            <w:tcMar>
              <w:top w:w="100" w:type="dxa"/>
              <w:left w:w="115" w:type="dxa"/>
              <w:bottom w:w="100" w:type="dxa"/>
              <w:right w:w="115" w:type="dxa"/>
            </w:tcMar>
          </w:tcPr>
          <w:p w14:paraId="0A951863" w14:textId="72FC2F95" w:rsidR="009934B4" w:rsidRPr="009934B4" w:rsidRDefault="009934B4">
            <w:pPr>
              <w:contextualSpacing w:val="0"/>
              <w:rPr>
                <w:rFonts w:ascii="Arial" w:hAnsi="Arial" w:cs="Arial"/>
                <w:sz w:val="14"/>
                <w:szCs w:val="14"/>
              </w:rPr>
            </w:pPr>
            <w:r w:rsidRPr="00011875">
              <w:rPr>
                <w:rFonts w:ascii="Arial" w:eastAsia="Arial" w:hAnsi="Arial" w:cs="Arial"/>
                <w:sz w:val="14"/>
                <w:szCs w:val="14"/>
              </w:rPr>
              <w:t xml:space="preserve">FA </w:t>
            </w:r>
            <w:proofErr w:type="gramStart"/>
            <w:r w:rsidRPr="00011875">
              <w:rPr>
                <w:rFonts w:ascii="Arial" w:eastAsia="Arial" w:hAnsi="Arial" w:cs="Arial"/>
                <w:sz w:val="14"/>
                <w:szCs w:val="14"/>
              </w:rPr>
              <w:t>12.4.3.d  Connect</w:t>
            </w:r>
            <w:proofErr w:type="gramEnd"/>
            <w:r w:rsidRPr="00011875">
              <w:rPr>
                <w:rFonts w:ascii="Arial" w:eastAsia="Arial" w:hAnsi="Arial" w:cs="Arial"/>
                <w:sz w:val="14"/>
                <w:szCs w:val="14"/>
              </w:rPr>
              <w:t xml:space="preserve"> music to historical and cultural contexts, the arts </w:t>
            </w:r>
            <w:r w:rsidRPr="00011875">
              <w:rPr>
                <w:rFonts w:ascii="Arial" w:eastAsia="Arial" w:hAnsi="Arial" w:cs="Arial"/>
                <w:i/>
                <w:color w:val="808080" w:themeColor="background1" w:themeShade="80"/>
                <w:sz w:val="12"/>
                <w:szCs w:val="12"/>
              </w:rPr>
              <w:t>(glossary)</w:t>
            </w:r>
            <w:r w:rsidRPr="00011875">
              <w:rPr>
                <w:rFonts w:ascii="Arial" w:eastAsia="Arial" w:hAnsi="Arial" w:cs="Arial"/>
                <w:i/>
                <w:sz w:val="14"/>
                <w:szCs w:val="14"/>
              </w:rPr>
              <w:t>,</w:t>
            </w:r>
            <w:r w:rsidRPr="00011875">
              <w:rPr>
                <w:rFonts w:ascii="Arial" w:eastAsia="Arial" w:hAnsi="Arial" w:cs="Arial"/>
                <w:sz w:val="14"/>
                <w:szCs w:val="14"/>
              </w:rPr>
              <w:t xml:space="preserve"> other d</w:t>
            </w:r>
            <w:r w:rsidR="00754D55" w:rsidRPr="00011875">
              <w:rPr>
                <w:rFonts w:ascii="Arial" w:eastAsia="Arial" w:hAnsi="Arial" w:cs="Arial"/>
                <w:sz w:val="14"/>
                <w:szCs w:val="14"/>
              </w:rPr>
              <w:t>isciplines, and life experience</w:t>
            </w:r>
            <w:r w:rsidRPr="00011875">
              <w:rPr>
                <w:rFonts w:ascii="Arial" w:eastAsia="Arial" w:hAnsi="Arial" w:cs="Arial"/>
                <w:sz w:val="14"/>
                <w:szCs w:val="14"/>
              </w:rPr>
              <w:t xml:space="preserve"> through responding.</w:t>
            </w:r>
          </w:p>
        </w:tc>
      </w:tr>
    </w:tbl>
    <w:p w14:paraId="393D4BED" w14:textId="77777777" w:rsidR="00753374" w:rsidRDefault="00753374" w:rsidP="00663F9A">
      <w:pPr>
        <w:spacing w:after="200" w:line="276" w:lineRule="auto"/>
        <w:contextualSpacing w:val="0"/>
      </w:pPr>
    </w:p>
    <w:sectPr w:rsidR="00753374" w:rsidSect="00BE07DB">
      <w:headerReference w:type="default" r:id="rId9"/>
      <w:footerReference w:type="default" r:id="rId10"/>
      <w:pgSz w:w="15840" w:h="12240" w:orient="landscape" w:code="1"/>
      <w:pgMar w:top="720" w:right="720" w:bottom="576" w:left="100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8A7704" w14:textId="77777777" w:rsidR="0059773E" w:rsidRDefault="0059773E">
      <w:r>
        <w:separator/>
      </w:r>
    </w:p>
  </w:endnote>
  <w:endnote w:type="continuationSeparator" w:id="0">
    <w:p w14:paraId="0E0799D1" w14:textId="77777777" w:rsidR="0059773E" w:rsidRDefault="00597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391213"/>
      <w:docPartObj>
        <w:docPartGallery w:val="Page Numbers (Bottom of Page)"/>
        <w:docPartUnique/>
      </w:docPartObj>
    </w:sdtPr>
    <w:sdtEndPr>
      <w:rPr>
        <w:rFonts w:ascii="Arial" w:hAnsi="Arial" w:cs="Arial"/>
        <w:noProof/>
      </w:rPr>
    </w:sdtEndPr>
    <w:sdtContent>
      <w:p w14:paraId="189BC7EC" w14:textId="77777777" w:rsidR="0059773E" w:rsidRDefault="0059773E" w:rsidP="00B72DA9">
        <w:pPr>
          <w:pStyle w:val="Footer"/>
          <w:jc w:val="right"/>
          <w:rPr>
            <w:rFonts w:ascii="Arial" w:hAnsi="Arial" w:cs="Arial"/>
            <w:noProof/>
          </w:rPr>
        </w:pPr>
        <w:r w:rsidRPr="00BE07DB">
          <w:rPr>
            <w:rFonts w:ascii="Arial" w:hAnsi="Arial" w:cs="Arial"/>
            <w:sz w:val="16"/>
            <w:szCs w:val="16"/>
          </w:rPr>
          <w:fldChar w:fldCharType="begin"/>
        </w:r>
        <w:r w:rsidRPr="00BE07DB">
          <w:rPr>
            <w:rFonts w:ascii="Arial" w:hAnsi="Arial" w:cs="Arial"/>
            <w:sz w:val="16"/>
            <w:szCs w:val="16"/>
          </w:rPr>
          <w:instrText xml:space="preserve"> PAGE   \* MERGEFORMAT </w:instrText>
        </w:r>
        <w:r w:rsidRPr="00BE07DB">
          <w:rPr>
            <w:rFonts w:ascii="Arial" w:hAnsi="Arial" w:cs="Arial"/>
            <w:sz w:val="16"/>
            <w:szCs w:val="16"/>
          </w:rPr>
          <w:fldChar w:fldCharType="separate"/>
        </w:r>
        <w:r w:rsidR="00E423A9">
          <w:rPr>
            <w:rFonts w:ascii="Arial" w:hAnsi="Arial" w:cs="Arial"/>
            <w:noProof/>
            <w:sz w:val="16"/>
            <w:szCs w:val="16"/>
          </w:rPr>
          <w:t>1</w:t>
        </w:r>
        <w:r w:rsidRPr="00BE07DB">
          <w:rPr>
            <w:rFonts w:ascii="Arial" w:hAnsi="Arial" w:cs="Arial"/>
            <w:noProof/>
            <w:sz w:val="16"/>
            <w:szCs w:val="16"/>
          </w:rPr>
          <w:fldChar w:fldCharType="end"/>
        </w:r>
      </w:p>
      <w:p w14:paraId="2F370D66" w14:textId="77777777" w:rsidR="0059773E" w:rsidRDefault="0059773E" w:rsidP="003D34DF">
        <w:pPr>
          <w:pStyle w:val="Footer"/>
          <w:rPr>
            <w:rFonts w:ascii="Arial" w:hAnsi="Arial" w:cs="Arial"/>
            <w:noProof/>
            <w:sz w:val="16"/>
            <w:szCs w:val="16"/>
          </w:rPr>
        </w:pPr>
        <w:r>
          <w:rPr>
            <w:rFonts w:ascii="Arial" w:hAnsi="Arial" w:cs="Arial"/>
            <w:noProof/>
            <w:sz w:val="10"/>
            <w:szCs w:val="10"/>
          </w:rPr>
          <w:drawing>
            <wp:anchor distT="0" distB="0" distL="114300" distR="114300" simplePos="0" relativeHeight="251658240" behindDoc="0" locked="0" layoutInCell="1" allowOverlap="1" wp14:anchorId="2920D03C" wp14:editId="7B4F2476">
              <wp:simplePos x="640080" y="6568440"/>
              <wp:positionH relativeFrom="margin">
                <wp:align>right</wp:align>
              </wp:positionH>
              <wp:positionV relativeFrom="margin">
                <wp:align>bottom</wp:align>
              </wp:positionV>
              <wp:extent cx="493776" cy="493776"/>
              <wp:effectExtent l="0" t="0" r="190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NDELogoGray.tif"/>
                      <pic:cNvPicPr/>
                    </pic:nvPicPr>
                    <pic:blipFill>
                      <a:blip r:embed="rId1">
                        <a:extLst>
                          <a:ext uri="{28A0092B-C50C-407E-A947-70E740481C1C}">
                            <a14:useLocalDpi xmlns:a14="http://schemas.microsoft.com/office/drawing/2010/main" val="0"/>
                          </a:ext>
                        </a:extLst>
                      </a:blip>
                      <a:stretch>
                        <a:fillRect/>
                      </a:stretch>
                    </pic:blipFill>
                    <pic:spPr>
                      <a:xfrm>
                        <a:off x="0" y="0"/>
                        <a:ext cx="493776" cy="493776"/>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16"/>
            <w:szCs w:val="16"/>
          </w:rPr>
          <w:t xml:space="preserve">It is the policy of the Nebraska Department of Education not to discriminate on the basis of gender, disability, race, color, religion, marital status, age, national origin or genetic information in the education programs, administration, policies, employment or other agency programs.  </w:t>
        </w:r>
      </w:p>
      <w:p w14:paraId="0A5824CA" w14:textId="6C7E6EBF" w:rsidR="0059773E" w:rsidRDefault="0059773E" w:rsidP="003D34DF">
        <w:pPr>
          <w:pStyle w:val="Footer"/>
          <w:rPr>
            <w:rFonts w:ascii="Arial" w:hAnsi="Arial" w:cs="Arial"/>
            <w:noProof/>
            <w:sz w:val="16"/>
            <w:szCs w:val="16"/>
          </w:rPr>
        </w:pPr>
        <w:r>
          <w:rPr>
            <w:rFonts w:ascii="Arial" w:hAnsi="Arial" w:cs="Arial"/>
            <w:noProof/>
            <w:sz w:val="16"/>
            <w:szCs w:val="16"/>
          </w:rPr>
          <w:t xml:space="preserve">April 13, 2015  </w:t>
        </w:r>
      </w:p>
      <w:p w14:paraId="111374CC" w14:textId="3104E4FA" w:rsidR="0059773E" w:rsidRPr="00B72DA9" w:rsidRDefault="0059773E" w:rsidP="009E5644">
        <w:pPr>
          <w:pStyle w:val="Footer"/>
          <w:jc w:val="center"/>
          <w:rPr>
            <w:rFonts w:ascii="Arial" w:hAnsi="Arial" w:cs="Arial"/>
          </w:rPr>
        </w:pPr>
        <w:r>
          <w:rPr>
            <w:rFonts w:ascii="Arial" w:hAnsi="Arial" w:cs="Arial"/>
            <w:noProof/>
            <w:sz w:val="16"/>
            <w:szCs w:val="16"/>
          </w:rPr>
          <w:t>April 13, 2015</w:t>
        </w:r>
        <w:r>
          <w:rPr>
            <w:rFonts w:ascii="Arial" w:hAnsi="Arial" w:cs="Arial"/>
            <w:noProof/>
            <w:sz w:val="10"/>
            <w:szCs w:val="10"/>
          </w:rPr>
          <w:drawing>
            <wp:inline distT="0" distB="0" distL="0" distR="0" wp14:anchorId="00440DC2" wp14:editId="4DD07224">
              <wp:extent cx="36576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NDELogoGray.tif"/>
                      <pic:cNvPicPr/>
                    </pic:nvPicPr>
                    <pic:blipFill>
                      <a:blip r:embed="rId1">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r w:rsidRPr="00F40A5A">
          <w:rPr>
            <w:rFonts w:ascii="Arial" w:hAnsi="Arial" w:cs="Arial"/>
            <w:noProof/>
            <w:sz w:val="10"/>
            <w:szCs w:val="10"/>
          </w:rPr>
          <w:t>It is the policy of the Nebraska Department of Education not to discriminate on the basis of gender, disability, race, color, religion, marital staus, age, national origin or genetic information in its education programs, administration, policies, employment or other agency programs</w:t>
        </w:r>
        <w:r>
          <w:rPr>
            <w:rFonts w:ascii="Arial" w:hAnsi="Arial" w:cs="Arial"/>
            <w:noProof/>
            <w:sz w:val="10"/>
            <w:szCs w:val="10"/>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B2C418" w14:textId="77777777" w:rsidR="0059773E" w:rsidRDefault="0059773E">
      <w:r>
        <w:separator/>
      </w:r>
    </w:p>
  </w:footnote>
  <w:footnote w:type="continuationSeparator" w:id="0">
    <w:p w14:paraId="768C8EC4" w14:textId="77777777" w:rsidR="0059773E" w:rsidRDefault="00597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D1A78" w14:textId="0E039BDD" w:rsidR="0059773E" w:rsidRDefault="0059773E" w:rsidP="001218F8">
    <w:pPr>
      <w:pStyle w:val="Header"/>
      <w:jc w:val="center"/>
      <w:rPr>
        <w:rFonts w:ascii="Arial" w:hAnsi="Arial" w:cs="Arial"/>
        <w:sz w:val="32"/>
        <w:szCs w:val="32"/>
      </w:rPr>
    </w:pPr>
    <w:r>
      <w:rPr>
        <w:rFonts w:ascii="Arial" w:hAnsi="Arial" w:cs="Arial"/>
        <w:b/>
        <w:sz w:val="32"/>
        <w:szCs w:val="32"/>
      </w:rPr>
      <w:t>Nebraska K-12 Fine Arts Standards:  Music</w:t>
    </w:r>
  </w:p>
  <w:p w14:paraId="2E0D7150" w14:textId="6D49E3EF" w:rsidR="0059773E" w:rsidRPr="00BC43D0" w:rsidRDefault="0059773E" w:rsidP="009E5644">
    <w:pPr>
      <w:pStyle w:val="Header"/>
      <w:jc w:val="center"/>
      <w:rPr>
        <w:rFonts w:ascii="Arial" w:hAnsi="Arial" w:cs="Arial"/>
        <w:sz w:val="22"/>
      </w:rPr>
    </w:pPr>
    <w:r w:rsidRPr="00BC43D0">
      <w:rPr>
        <w:rFonts w:ascii="Arial" w:hAnsi="Arial" w:cs="Arial"/>
        <w:sz w:val="22"/>
      </w:rPr>
      <w:t>(Approved by the Nebraska State Board of Education March 4, 2014)</w:t>
    </w:r>
  </w:p>
  <w:p w14:paraId="78A9D5B4" w14:textId="1E8F678B" w:rsidR="0059773E" w:rsidRPr="002670D4" w:rsidRDefault="0059773E" w:rsidP="009E5644">
    <w:pPr>
      <w:pStyle w:val="Header"/>
      <w:jc w:val="center"/>
      <w:rPr>
        <w:rFonts w:ascii="Arial" w:hAnsi="Arial" w:cs="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2A01"/>
    <w:multiLevelType w:val="multilevel"/>
    <w:tmpl w:val="562EA5E6"/>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0"/>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0"/>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0"/>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0"/>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0"/>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0"/>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0"/>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0"/>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0"/>
        <w:u w:val="none"/>
        <w:vertAlign w:val="baseline"/>
      </w:rPr>
    </w:lvl>
  </w:abstractNum>
  <w:abstractNum w:abstractNumId="1">
    <w:nsid w:val="03E50953"/>
    <w:multiLevelType w:val="hybridMultilevel"/>
    <w:tmpl w:val="3AB4788A"/>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2">
    <w:nsid w:val="082658A9"/>
    <w:multiLevelType w:val="multilevel"/>
    <w:tmpl w:val="B18271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9605857"/>
    <w:multiLevelType w:val="hybridMultilevel"/>
    <w:tmpl w:val="C8469BBA"/>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4">
    <w:nsid w:val="0C583A8B"/>
    <w:multiLevelType w:val="multilevel"/>
    <w:tmpl w:val="630C4A6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
    <w:nsid w:val="104144CF"/>
    <w:multiLevelType w:val="hybridMultilevel"/>
    <w:tmpl w:val="1A048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724EAD"/>
    <w:multiLevelType w:val="hybridMultilevel"/>
    <w:tmpl w:val="6D4ED316"/>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7">
    <w:nsid w:val="3B4A4B10"/>
    <w:multiLevelType w:val="hybridMultilevel"/>
    <w:tmpl w:val="C22488F6"/>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8">
    <w:nsid w:val="42AE5CD4"/>
    <w:multiLevelType w:val="hybridMultilevel"/>
    <w:tmpl w:val="C3B21828"/>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9">
    <w:nsid w:val="4B9C564D"/>
    <w:multiLevelType w:val="multilevel"/>
    <w:tmpl w:val="0B04DAC8"/>
    <w:lvl w:ilvl="0">
      <w:start w:val="1"/>
      <w:numFmt w:val="bullet"/>
      <w:lvlText w:val="●"/>
      <w:lvlJc w:val="left"/>
      <w:pPr>
        <w:ind w:left="720" w:firstLine="108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252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396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540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68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828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972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1116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12600"/>
      </w:pPr>
      <w:rPr>
        <w:rFonts w:ascii="Arial" w:eastAsia="Arial" w:hAnsi="Arial" w:cs="Arial"/>
        <w:b w:val="0"/>
        <w:i w:val="0"/>
        <w:smallCaps w:val="0"/>
        <w:strike w:val="0"/>
        <w:color w:val="000000"/>
        <w:sz w:val="20"/>
        <w:u w:val="none"/>
        <w:vertAlign w:val="baseline"/>
      </w:rPr>
    </w:lvl>
  </w:abstractNum>
  <w:abstractNum w:abstractNumId="10">
    <w:nsid w:val="4DF629EE"/>
    <w:multiLevelType w:val="multilevel"/>
    <w:tmpl w:val="A52C258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1">
    <w:nsid w:val="56C754AD"/>
    <w:multiLevelType w:val="multilevel"/>
    <w:tmpl w:val="4F001840"/>
    <w:lvl w:ilvl="0">
      <w:start w:val="1"/>
      <w:numFmt w:val="bullet"/>
      <w:lvlText w:val="●"/>
      <w:lvlJc w:val="left"/>
      <w:pPr>
        <w:ind w:left="720" w:firstLine="108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252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396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540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68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828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972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1116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12600"/>
      </w:pPr>
      <w:rPr>
        <w:rFonts w:ascii="Arial" w:eastAsia="Arial" w:hAnsi="Arial" w:cs="Arial"/>
        <w:b w:val="0"/>
        <w:i w:val="0"/>
        <w:smallCaps w:val="0"/>
        <w:strike w:val="0"/>
        <w:color w:val="000000"/>
        <w:sz w:val="20"/>
        <w:u w:val="none"/>
        <w:vertAlign w:val="baseline"/>
      </w:rPr>
    </w:lvl>
  </w:abstractNum>
  <w:abstractNum w:abstractNumId="12">
    <w:nsid w:val="5E1232EB"/>
    <w:multiLevelType w:val="multilevel"/>
    <w:tmpl w:val="B18271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71F22153"/>
    <w:multiLevelType w:val="hybridMultilevel"/>
    <w:tmpl w:val="2DFA2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2430D3"/>
    <w:multiLevelType w:val="hybridMultilevel"/>
    <w:tmpl w:val="516E5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FE49DC"/>
    <w:multiLevelType w:val="multilevel"/>
    <w:tmpl w:val="5CD49500"/>
    <w:lvl w:ilvl="0">
      <w:start w:val="1"/>
      <w:numFmt w:val="bullet"/>
      <w:lvlText w:val="●"/>
      <w:lvlJc w:val="left"/>
      <w:pPr>
        <w:ind w:left="720" w:firstLine="360"/>
      </w:pPr>
      <w:rPr>
        <w:rFonts w:ascii="Arial" w:eastAsia="Times New Roman" w:hAnsi="Arial" w:cs="Arial" w:hint="default"/>
        <w:b w:val="0"/>
        <w:i w:val="0"/>
        <w:smallCaps w:val="0"/>
        <w:strike w:val="0"/>
        <w:color w:val="000000"/>
        <w:sz w:val="14"/>
        <w:szCs w:val="1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0"/>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0"/>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0"/>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0"/>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0"/>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0"/>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0"/>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0"/>
        <w:u w:val="none"/>
        <w:vertAlign w:val="baseline"/>
      </w:rPr>
    </w:lvl>
  </w:abstractNum>
  <w:num w:numId="1">
    <w:abstractNumId w:val="2"/>
  </w:num>
  <w:num w:numId="2">
    <w:abstractNumId w:val="0"/>
  </w:num>
  <w:num w:numId="3">
    <w:abstractNumId w:val="15"/>
  </w:num>
  <w:num w:numId="4">
    <w:abstractNumId w:val="12"/>
  </w:num>
  <w:num w:numId="5">
    <w:abstractNumId w:val="3"/>
  </w:num>
  <w:num w:numId="6">
    <w:abstractNumId w:val="1"/>
  </w:num>
  <w:num w:numId="7">
    <w:abstractNumId w:val="14"/>
  </w:num>
  <w:num w:numId="8">
    <w:abstractNumId w:val="4"/>
  </w:num>
  <w:num w:numId="9">
    <w:abstractNumId w:val="10"/>
  </w:num>
  <w:num w:numId="10">
    <w:abstractNumId w:val="11"/>
  </w:num>
  <w:num w:numId="11">
    <w:abstractNumId w:val="9"/>
  </w:num>
  <w:num w:numId="12">
    <w:abstractNumId w:val="8"/>
  </w:num>
  <w:num w:numId="13">
    <w:abstractNumId w:val="7"/>
  </w:num>
  <w:num w:numId="14">
    <w:abstractNumId w:val="6"/>
  </w:num>
  <w:num w:numId="15">
    <w:abstractNumId w:val="1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
  <w:rsids>
    <w:rsidRoot w:val="00753374"/>
    <w:rsid w:val="00001804"/>
    <w:rsid w:val="00003AC2"/>
    <w:rsid w:val="00006D52"/>
    <w:rsid w:val="00011875"/>
    <w:rsid w:val="00021439"/>
    <w:rsid w:val="00031BF3"/>
    <w:rsid w:val="00034506"/>
    <w:rsid w:val="00042FE4"/>
    <w:rsid w:val="000643BC"/>
    <w:rsid w:val="000654B3"/>
    <w:rsid w:val="00076A22"/>
    <w:rsid w:val="000A710E"/>
    <w:rsid w:val="000B00A2"/>
    <w:rsid w:val="000B28CA"/>
    <w:rsid w:val="000E78E7"/>
    <w:rsid w:val="000E798F"/>
    <w:rsid w:val="001218F8"/>
    <w:rsid w:val="001250D1"/>
    <w:rsid w:val="001321BE"/>
    <w:rsid w:val="00141749"/>
    <w:rsid w:val="0014364F"/>
    <w:rsid w:val="00146A4A"/>
    <w:rsid w:val="0015799B"/>
    <w:rsid w:val="00177037"/>
    <w:rsid w:val="0019263D"/>
    <w:rsid w:val="001A0AA8"/>
    <w:rsid w:val="001B43CA"/>
    <w:rsid w:val="001C0609"/>
    <w:rsid w:val="001F3CCC"/>
    <w:rsid w:val="001F70DF"/>
    <w:rsid w:val="001F730D"/>
    <w:rsid w:val="002020E3"/>
    <w:rsid w:val="00217613"/>
    <w:rsid w:val="00227277"/>
    <w:rsid w:val="0023155A"/>
    <w:rsid w:val="00235089"/>
    <w:rsid w:val="00236CC9"/>
    <w:rsid w:val="00237957"/>
    <w:rsid w:val="00241DC8"/>
    <w:rsid w:val="002525BA"/>
    <w:rsid w:val="002670D4"/>
    <w:rsid w:val="002672AF"/>
    <w:rsid w:val="002724E7"/>
    <w:rsid w:val="00281017"/>
    <w:rsid w:val="00282F53"/>
    <w:rsid w:val="00285411"/>
    <w:rsid w:val="002950FB"/>
    <w:rsid w:val="002B7136"/>
    <w:rsid w:val="002B7BC1"/>
    <w:rsid w:val="002C510E"/>
    <w:rsid w:val="002D4172"/>
    <w:rsid w:val="002E2573"/>
    <w:rsid w:val="002F4A60"/>
    <w:rsid w:val="00300B27"/>
    <w:rsid w:val="00313CA6"/>
    <w:rsid w:val="0031709F"/>
    <w:rsid w:val="00326B3C"/>
    <w:rsid w:val="00333687"/>
    <w:rsid w:val="00342AFD"/>
    <w:rsid w:val="00373965"/>
    <w:rsid w:val="00375B3D"/>
    <w:rsid w:val="003810D3"/>
    <w:rsid w:val="00382117"/>
    <w:rsid w:val="00386F02"/>
    <w:rsid w:val="003C0C37"/>
    <w:rsid w:val="003D34DF"/>
    <w:rsid w:val="003E74A5"/>
    <w:rsid w:val="003F6D9C"/>
    <w:rsid w:val="00410C45"/>
    <w:rsid w:val="00415998"/>
    <w:rsid w:val="00436BA4"/>
    <w:rsid w:val="00441B2F"/>
    <w:rsid w:val="0044546B"/>
    <w:rsid w:val="00452114"/>
    <w:rsid w:val="004663B0"/>
    <w:rsid w:val="00466725"/>
    <w:rsid w:val="00477A21"/>
    <w:rsid w:val="004B5DC2"/>
    <w:rsid w:val="004D46EA"/>
    <w:rsid w:val="00502B6F"/>
    <w:rsid w:val="00515107"/>
    <w:rsid w:val="00524798"/>
    <w:rsid w:val="005319AA"/>
    <w:rsid w:val="00532F7F"/>
    <w:rsid w:val="00536359"/>
    <w:rsid w:val="00542533"/>
    <w:rsid w:val="00547C43"/>
    <w:rsid w:val="00557035"/>
    <w:rsid w:val="00565DDF"/>
    <w:rsid w:val="005800B2"/>
    <w:rsid w:val="005901D7"/>
    <w:rsid w:val="00595EF2"/>
    <w:rsid w:val="0059773E"/>
    <w:rsid w:val="005A49BD"/>
    <w:rsid w:val="005D10E8"/>
    <w:rsid w:val="005F69F0"/>
    <w:rsid w:val="00606434"/>
    <w:rsid w:val="0062174E"/>
    <w:rsid w:val="0062589B"/>
    <w:rsid w:val="006402DD"/>
    <w:rsid w:val="00653650"/>
    <w:rsid w:val="00663C75"/>
    <w:rsid w:val="00663F9A"/>
    <w:rsid w:val="006745EE"/>
    <w:rsid w:val="006814C8"/>
    <w:rsid w:val="00681B4D"/>
    <w:rsid w:val="0069709B"/>
    <w:rsid w:val="006E7987"/>
    <w:rsid w:val="006F19E7"/>
    <w:rsid w:val="0071173D"/>
    <w:rsid w:val="0072414A"/>
    <w:rsid w:val="00750A4D"/>
    <w:rsid w:val="00753374"/>
    <w:rsid w:val="00754D55"/>
    <w:rsid w:val="00763CA5"/>
    <w:rsid w:val="00764B66"/>
    <w:rsid w:val="00775591"/>
    <w:rsid w:val="00777A8B"/>
    <w:rsid w:val="007A4BC6"/>
    <w:rsid w:val="007B4C46"/>
    <w:rsid w:val="007D161A"/>
    <w:rsid w:val="007D4991"/>
    <w:rsid w:val="007D554D"/>
    <w:rsid w:val="007D6E23"/>
    <w:rsid w:val="007E0989"/>
    <w:rsid w:val="007E47CD"/>
    <w:rsid w:val="007F2076"/>
    <w:rsid w:val="008043BB"/>
    <w:rsid w:val="0080499C"/>
    <w:rsid w:val="0080660D"/>
    <w:rsid w:val="00815D2C"/>
    <w:rsid w:val="00821EC1"/>
    <w:rsid w:val="008349CC"/>
    <w:rsid w:val="00837050"/>
    <w:rsid w:val="00847AE8"/>
    <w:rsid w:val="008577AD"/>
    <w:rsid w:val="0087107C"/>
    <w:rsid w:val="00875E23"/>
    <w:rsid w:val="008817A9"/>
    <w:rsid w:val="00884207"/>
    <w:rsid w:val="008A0B5D"/>
    <w:rsid w:val="008B0EA0"/>
    <w:rsid w:val="008B4242"/>
    <w:rsid w:val="008D4EDA"/>
    <w:rsid w:val="008E742C"/>
    <w:rsid w:val="00923653"/>
    <w:rsid w:val="009522A6"/>
    <w:rsid w:val="009910E2"/>
    <w:rsid w:val="009934B4"/>
    <w:rsid w:val="00996185"/>
    <w:rsid w:val="009A55C2"/>
    <w:rsid w:val="009B6D90"/>
    <w:rsid w:val="009B75B3"/>
    <w:rsid w:val="009D35B1"/>
    <w:rsid w:val="009E5644"/>
    <w:rsid w:val="009E6263"/>
    <w:rsid w:val="009F3BE1"/>
    <w:rsid w:val="00A1267A"/>
    <w:rsid w:val="00A24515"/>
    <w:rsid w:val="00A24A45"/>
    <w:rsid w:val="00A30F83"/>
    <w:rsid w:val="00A33AF4"/>
    <w:rsid w:val="00A3506D"/>
    <w:rsid w:val="00A42E59"/>
    <w:rsid w:val="00A44FB0"/>
    <w:rsid w:val="00A57013"/>
    <w:rsid w:val="00A61022"/>
    <w:rsid w:val="00A6462B"/>
    <w:rsid w:val="00A65997"/>
    <w:rsid w:val="00A77764"/>
    <w:rsid w:val="00A82E39"/>
    <w:rsid w:val="00A87207"/>
    <w:rsid w:val="00AB3FA8"/>
    <w:rsid w:val="00AB591C"/>
    <w:rsid w:val="00AB7B8A"/>
    <w:rsid w:val="00AC5E94"/>
    <w:rsid w:val="00AD1535"/>
    <w:rsid w:val="00AE285B"/>
    <w:rsid w:val="00B11601"/>
    <w:rsid w:val="00B25FB7"/>
    <w:rsid w:val="00B27C1F"/>
    <w:rsid w:val="00B332C9"/>
    <w:rsid w:val="00B42A6E"/>
    <w:rsid w:val="00B51D3E"/>
    <w:rsid w:val="00B72DA9"/>
    <w:rsid w:val="00B865ED"/>
    <w:rsid w:val="00B91D27"/>
    <w:rsid w:val="00BA5473"/>
    <w:rsid w:val="00BB5636"/>
    <w:rsid w:val="00BC1619"/>
    <w:rsid w:val="00BC43D0"/>
    <w:rsid w:val="00BD328E"/>
    <w:rsid w:val="00BE07DB"/>
    <w:rsid w:val="00BF7C15"/>
    <w:rsid w:val="00C0593C"/>
    <w:rsid w:val="00C14E5C"/>
    <w:rsid w:val="00C206B4"/>
    <w:rsid w:val="00C4399C"/>
    <w:rsid w:val="00C6291D"/>
    <w:rsid w:val="00C725CE"/>
    <w:rsid w:val="00C72C15"/>
    <w:rsid w:val="00C75D7F"/>
    <w:rsid w:val="00C9128A"/>
    <w:rsid w:val="00C91E4A"/>
    <w:rsid w:val="00C92DA1"/>
    <w:rsid w:val="00CB2044"/>
    <w:rsid w:val="00CC57A5"/>
    <w:rsid w:val="00CD1F5E"/>
    <w:rsid w:val="00CD3477"/>
    <w:rsid w:val="00CE773E"/>
    <w:rsid w:val="00CF1522"/>
    <w:rsid w:val="00CF4556"/>
    <w:rsid w:val="00D024C6"/>
    <w:rsid w:val="00D02BA2"/>
    <w:rsid w:val="00D0744D"/>
    <w:rsid w:val="00D12D35"/>
    <w:rsid w:val="00D26507"/>
    <w:rsid w:val="00D26E3B"/>
    <w:rsid w:val="00D60947"/>
    <w:rsid w:val="00D6523D"/>
    <w:rsid w:val="00D75DF0"/>
    <w:rsid w:val="00D9574B"/>
    <w:rsid w:val="00DA3CA1"/>
    <w:rsid w:val="00DA6A18"/>
    <w:rsid w:val="00DB1779"/>
    <w:rsid w:val="00DB29F4"/>
    <w:rsid w:val="00DB2F14"/>
    <w:rsid w:val="00DB735D"/>
    <w:rsid w:val="00DB7C06"/>
    <w:rsid w:val="00DC4181"/>
    <w:rsid w:val="00DD0485"/>
    <w:rsid w:val="00DE17C4"/>
    <w:rsid w:val="00DE2205"/>
    <w:rsid w:val="00DF73F3"/>
    <w:rsid w:val="00E16E2F"/>
    <w:rsid w:val="00E2582B"/>
    <w:rsid w:val="00E35053"/>
    <w:rsid w:val="00E423A9"/>
    <w:rsid w:val="00E45C9E"/>
    <w:rsid w:val="00E63A4A"/>
    <w:rsid w:val="00E723A8"/>
    <w:rsid w:val="00E74D3C"/>
    <w:rsid w:val="00E914CC"/>
    <w:rsid w:val="00E9750D"/>
    <w:rsid w:val="00EA2B81"/>
    <w:rsid w:val="00EB3D74"/>
    <w:rsid w:val="00EC7A4C"/>
    <w:rsid w:val="00ED14C6"/>
    <w:rsid w:val="00ED3C34"/>
    <w:rsid w:val="00EF7A7F"/>
    <w:rsid w:val="00F01629"/>
    <w:rsid w:val="00F15356"/>
    <w:rsid w:val="00F256B3"/>
    <w:rsid w:val="00F34173"/>
    <w:rsid w:val="00F45140"/>
    <w:rsid w:val="00F50979"/>
    <w:rsid w:val="00F5187B"/>
    <w:rsid w:val="00F570E7"/>
    <w:rsid w:val="00F57871"/>
    <w:rsid w:val="00F63595"/>
    <w:rsid w:val="00F840C6"/>
    <w:rsid w:val="00F86E36"/>
    <w:rsid w:val="00FB10BB"/>
    <w:rsid w:val="00FB449C"/>
    <w:rsid w:val="00FC5DCE"/>
    <w:rsid w:val="00FD18BC"/>
    <w:rsid w:val="00FD2692"/>
    <w:rsid w:val="00FD3E3C"/>
    <w:rsid w:val="00FE014F"/>
    <w:rsid w:val="00FF5F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023D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line="240" w:lineRule="auto"/>
      <w:contextualSpacing/>
    </w:pPr>
    <w:rPr>
      <w:rFonts w:ascii="Times New Roman" w:eastAsia="Times New Roman" w:hAnsi="Times New Roman" w:cs="Times New Roman"/>
      <w:color w:val="000000"/>
      <w:sz w:val="24"/>
    </w:rPr>
  </w:style>
  <w:style w:type="paragraph" w:styleId="Heading1">
    <w:name w:val="heading 1"/>
    <w:basedOn w:val="Normal"/>
    <w:next w:val="Normal"/>
    <w:pPr>
      <w:spacing w:before="480" w:after="120"/>
      <w:outlineLvl w:val="0"/>
    </w:pPr>
    <w:rPr>
      <w:b/>
      <w:sz w:val="48"/>
    </w:rPr>
  </w:style>
  <w:style w:type="paragraph" w:styleId="Heading2">
    <w:name w:val="heading 2"/>
    <w:basedOn w:val="Normal"/>
    <w:next w:val="Normal"/>
    <w:pPr>
      <w:spacing w:before="360" w:after="80"/>
      <w:outlineLvl w:val="1"/>
    </w:pPr>
    <w:rPr>
      <w:b/>
      <w:sz w:val="36"/>
    </w:rPr>
  </w:style>
  <w:style w:type="paragraph" w:styleId="Heading3">
    <w:name w:val="heading 3"/>
    <w:basedOn w:val="Normal"/>
    <w:next w:val="Normal"/>
    <w:pPr>
      <w:spacing w:before="280" w:after="80"/>
      <w:outlineLvl w:val="2"/>
    </w:pPr>
    <w:rPr>
      <w:b/>
      <w:sz w:val="28"/>
    </w:rPr>
  </w:style>
  <w:style w:type="paragraph" w:styleId="Heading4">
    <w:name w:val="heading 4"/>
    <w:basedOn w:val="Normal"/>
    <w:next w:val="Normal"/>
    <w:pPr>
      <w:spacing w:before="240" w:after="40"/>
      <w:outlineLvl w:val="3"/>
    </w:pPr>
    <w:rPr>
      <w:b/>
    </w:rPr>
  </w:style>
  <w:style w:type="paragraph" w:styleId="Heading5">
    <w:name w:val="heading 5"/>
    <w:basedOn w:val="Normal"/>
    <w:next w:val="Normal"/>
    <w:pPr>
      <w:spacing w:before="220" w:after="40"/>
      <w:outlineLvl w:val="4"/>
    </w:pPr>
    <w:rPr>
      <w:b/>
      <w:sz w:val="22"/>
    </w:rPr>
  </w:style>
  <w:style w:type="paragraph" w:styleId="Heading6">
    <w:name w:val="heading 6"/>
    <w:basedOn w:val="Normal"/>
    <w:next w:val="Normal"/>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Header">
    <w:name w:val="header"/>
    <w:basedOn w:val="Normal"/>
    <w:link w:val="HeaderChar"/>
    <w:unhideWhenUsed/>
    <w:rsid w:val="00141749"/>
    <w:pPr>
      <w:tabs>
        <w:tab w:val="center" w:pos="4680"/>
        <w:tab w:val="right" w:pos="9360"/>
      </w:tabs>
    </w:pPr>
  </w:style>
  <w:style w:type="character" w:customStyle="1" w:styleId="HeaderChar">
    <w:name w:val="Header Char"/>
    <w:basedOn w:val="DefaultParagraphFont"/>
    <w:link w:val="Header"/>
    <w:rsid w:val="00141749"/>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141749"/>
    <w:pPr>
      <w:tabs>
        <w:tab w:val="center" w:pos="4680"/>
        <w:tab w:val="right" w:pos="9360"/>
      </w:tabs>
    </w:pPr>
  </w:style>
  <w:style w:type="character" w:customStyle="1" w:styleId="FooterChar">
    <w:name w:val="Footer Char"/>
    <w:basedOn w:val="DefaultParagraphFont"/>
    <w:link w:val="Footer"/>
    <w:uiPriority w:val="99"/>
    <w:rsid w:val="00141749"/>
    <w:rPr>
      <w:rFonts w:ascii="Times New Roman" w:eastAsia="Times New Roman" w:hAnsi="Times New Roman" w:cs="Times New Roman"/>
      <w:color w:val="000000"/>
      <w:sz w:val="24"/>
    </w:rPr>
  </w:style>
  <w:style w:type="paragraph" w:styleId="ListParagraph">
    <w:name w:val="List Paragraph"/>
    <w:basedOn w:val="Normal"/>
    <w:uiPriority w:val="34"/>
    <w:qFormat/>
    <w:rsid w:val="00663F9A"/>
    <w:pPr>
      <w:ind w:left="720"/>
    </w:pPr>
  </w:style>
  <w:style w:type="character" w:styleId="Hyperlink">
    <w:name w:val="Hyperlink"/>
    <w:basedOn w:val="DefaultParagraphFont"/>
    <w:uiPriority w:val="99"/>
    <w:unhideWhenUsed/>
    <w:rsid w:val="00AB7B8A"/>
    <w:rPr>
      <w:color w:val="0000FF" w:themeColor="hyperlink"/>
      <w:u w:val="single"/>
    </w:rPr>
  </w:style>
  <w:style w:type="paragraph" w:styleId="BalloonText">
    <w:name w:val="Balloon Text"/>
    <w:basedOn w:val="Normal"/>
    <w:link w:val="BalloonTextChar"/>
    <w:uiPriority w:val="99"/>
    <w:semiHidden/>
    <w:unhideWhenUsed/>
    <w:rsid w:val="003D34DF"/>
    <w:rPr>
      <w:rFonts w:ascii="Tahoma" w:hAnsi="Tahoma" w:cs="Tahoma"/>
      <w:sz w:val="16"/>
      <w:szCs w:val="16"/>
    </w:rPr>
  </w:style>
  <w:style w:type="character" w:customStyle="1" w:styleId="BalloonTextChar">
    <w:name w:val="Balloon Text Char"/>
    <w:basedOn w:val="DefaultParagraphFont"/>
    <w:link w:val="BalloonText"/>
    <w:uiPriority w:val="99"/>
    <w:semiHidden/>
    <w:rsid w:val="003D34DF"/>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line="240" w:lineRule="auto"/>
      <w:contextualSpacing/>
    </w:pPr>
    <w:rPr>
      <w:rFonts w:ascii="Times New Roman" w:eastAsia="Times New Roman" w:hAnsi="Times New Roman" w:cs="Times New Roman"/>
      <w:color w:val="000000"/>
      <w:sz w:val="24"/>
    </w:rPr>
  </w:style>
  <w:style w:type="paragraph" w:styleId="Heading1">
    <w:name w:val="heading 1"/>
    <w:basedOn w:val="Normal"/>
    <w:next w:val="Normal"/>
    <w:pPr>
      <w:spacing w:before="480" w:after="120"/>
      <w:outlineLvl w:val="0"/>
    </w:pPr>
    <w:rPr>
      <w:b/>
      <w:sz w:val="48"/>
    </w:rPr>
  </w:style>
  <w:style w:type="paragraph" w:styleId="Heading2">
    <w:name w:val="heading 2"/>
    <w:basedOn w:val="Normal"/>
    <w:next w:val="Normal"/>
    <w:pPr>
      <w:spacing w:before="360" w:after="80"/>
      <w:outlineLvl w:val="1"/>
    </w:pPr>
    <w:rPr>
      <w:b/>
      <w:sz w:val="36"/>
    </w:rPr>
  </w:style>
  <w:style w:type="paragraph" w:styleId="Heading3">
    <w:name w:val="heading 3"/>
    <w:basedOn w:val="Normal"/>
    <w:next w:val="Normal"/>
    <w:pPr>
      <w:spacing w:before="280" w:after="80"/>
      <w:outlineLvl w:val="2"/>
    </w:pPr>
    <w:rPr>
      <w:b/>
      <w:sz w:val="28"/>
    </w:rPr>
  </w:style>
  <w:style w:type="paragraph" w:styleId="Heading4">
    <w:name w:val="heading 4"/>
    <w:basedOn w:val="Normal"/>
    <w:next w:val="Normal"/>
    <w:pPr>
      <w:spacing w:before="240" w:after="40"/>
      <w:outlineLvl w:val="3"/>
    </w:pPr>
    <w:rPr>
      <w:b/>
    </w:rPr>
  </w:style>
  <w:style w:type="paragraph" w:styleId="Heading5">
    <w:name w:val="heading 5"/>
    <w:basedOn w:val="Normal"/>
    <w:next w:val="Normal"/>
    <w:pPr>
      <w:spacing w:before="220" w:after="40"/>
      <w:outlineLvl w:val="4"/>
    </w:pPr>
    <w:rPr>
      <w:b/>
      <w:sz w:val="22"/>
    </w:rPr>
  </w:style>
  <w:style w:type="paragraph" w:styleId="Heading6">
    <w:name w:val="heading 6"/>
    <w:basedOn w:val="Normal"/>
    <w:next w:val="Normal"/>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Header">
    <w:name w:val="header"/>
    <w:basedOn w:val="Normal"/>
    <w:link w:val="HeaderChar"/>
    <w:unhideWhenUsed/>
    <w:rsid w:val="00141749"/>
    <w:pPr>
      <w:tabs>
        <w:tab w:val="center" w:pos="4680"/>
        <w:tab w:val="right" w:pos="9360"/>
      </w:tabs>
    </w:pPr>
  </w:style>
  <w:style w:type="character" w:customStyle="1" w:styleId="HeaderChar">
    <w:name w:val="Header Char"/>
    <w:basedOn w:val="DefaultParagraphFont"/>
    <w:link w:val="Header"/>
    <w:rsid w:val="00141749"/>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141749"/>
    <w:pPr>
      <w:tabs>
        <w:tab w:val="center" w:pos="4680"/>
        <w:tab w:val="right" w:pos="9360"/>
      </w:tabs>
    </w:pPr>
  </w:style>
  <w:style w:type="character" w:customStyle="1" w:styleId="FooterChar">
    <w:name w:val="Footer Char"/>
    <w:basedOn w:val="DefaultParagraphFont"/>
    <w:link w:val="Footer"/>
    <w:uiPriority w:val="99"/>
    <w:rsid w:val="00141749"/>
    <w:rPr>
      <w:rFonts w:ascii="Times New Roman" w:eastAsia="Times New Roman" w:hAnsi="Times New Roman" w:cs="Times New Roman"/>
      <w:color w:val="000000"/>
      <w:sz w:val="24"/>
    </w:rPr>
  </w:style>
  <w:style w:type="paragraph" w:styleId="ListParagraph">
    <w:name w:val="List Paragraph"/>
    <w:basedOn w:val="Normal"/>
    <w:uiPriority w:val="34"/>
    <w:qFormat/>
    <w:rsid w:val="00663F9A"/>
    <w:pPr>
      <w:ind w:left="720"/>
    </w:pPr>
  </w:style>
  <w:style w:type="character" w:styleId="Hyperlink">
    <w:name w:val="Hyperlink"/>
    <w:basedOn w:val="DefaultParagraphFont"/>
    <w:uiPriority w:val="99"/>
    <w:unhideWhenUsed/>
    <w:rsid w:val="00AB7B8A"/>
    <w:rPr>
      <w:color w:val="0000FF" w:themeColor="hyperlink"/>
      <w:u w:val="single"/>
    </w:rPr>
  </w:style>
  <w:style w:type="paragraph" w:styleId="BalloonText">
    <w:name w:val="Balloon Text"/>
    <w:basedOn w:val="Normal"/>
    <w:link w:val="BalloonTextChar"/>
    <w:uiPriority w:val="99"/>
    <w:semiHidden/>
    <w:unhideWhenUsed/>
    <w:rsid w:val="003D34DF"/>
    <w:rPr>
      <w:rFonts w:ascii="Tahoma" w:hAnsi="Tahoma" w:cs="Tahoma"/>
      <w:sz w:val="16"/>
      <w:szCs w:val="16"/>
    </w:rPr>
  </w:style>
  <w:style w:type="character" w:customStyle="1" w:styleId="BalloonTextChar">
    <w:name w:val="Balloon Text Char"/>
    <w:basedOn w:val="DefaultParagraphFont"/>
    <w:link w:val="BalloonText"/>
    <w:uiPriority w:val="99"/>
    <w:semiHidden/>
    <w:rsid w:val="003D34DF"/>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220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30BDD-3790-4D3D-96F8-1952AE88D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7259836A</Template>
  <TotalTime>121</TotalTime>
  <Pages>3</Pages>
  <Words>1531</Words>
  <Characters>8728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Copy of MusicStandardsTemplate dept of ed.docx</vt:lpstr>
    </vt:vector>
  </TitlesOfParts>
  <Company>Nebraska Dept. of Education</Company>
  <LinksUpToDate>false</LinksUpToDate>
  <CharactersWithSpaces>10239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MusicStandardsTemplate dept of ed.docx</dc:title>
  <dc:creator>Debra DeFrain</dc:creator>
  <cp:lastModifiedBy>Carol Bom</cp:lastModifiedBy>
  <cp:revision>12</cp:revision>
  <cp:lastPrinted>2015-04-13T16:45:00Z</cp:lastPrinted>
  <dcterms:created xsi:type="dcterms:W3CDTF">2014-12-03T18:05:00Z</dcterms:created>
  <dcterms:modified xsi:type="dcterms:W3CDTF">2015-04-13T18:34:00Z</dcterms:modified>
</cp:coreProperties>
</file>